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958B" w14:textId="77777777" w:rsidR="00CC75E2" w:rsidRPr="0087593D" w:rsidRDefault="00CC75E2" w:rsidP="00CC75E2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87593D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01A37CE" wp14:editId="38DBC941">
            <wp:simplePos x="0" y="0"/>
            <wp:positionH relativeFrom="column">
              <wp:posOffset>-502920</wp:posOffset>
            </wp:positionH>
            <wp:positionV relativeFrom="paragraph">
              <wp:posOffset>-114300</wp:posOffset>
            </wp:positionV>
            <wp:extent cx="1371600" cy="10985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8BC3B" w14:textId="77777777" w:rsidR="00CC75E2" w:rsidRPr="0087593D" w:rsidRDefault="00CC75E2" w:rsidP="00CC75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87593D">
        <w:rPr>
          <w:rFonts w:ascii="Arial Narrow" w:eastAsia="Times New Roman" w:hAnsi="Arial Narrow" w:cs="Times New Roman"/>
          <w:b/>
          <w:bCs/>
        </w:rPr>
        <w:t>COLEGIO NUEVA GENERACION ALTAMIRA</w:t>
      </w:r>
    </w:p>
    <w:p w14:paraId="5D19E8E4" w14:textId="77777777" w:rsidR="00CC75E2" w:rsidRPr="0087593D" w:rsidRDefault="00CC75E2" w:rsidP="00CC75E2">
      <w:pPr>
        <w:spacing w:after="0" w:line="240" w:lineRule="auto"/>
        <w:rPr>
          <w:rFonts w:ascii="Arial Narrow" w:eastAsia="Times New Roman" w:hAnsi="Arial Narrow" w:cs="Times New Roman"/>
          <w:b/>
          <w:bCs/>
          <w:sz w:val="14"/>
          <w:szCs w:val="14"/>
        </w:rPr>
      </w:pPr>
      <w:r>
        <w:rPr>
          <w:rFonts w:ascii="Arial Narrow" w:eastAsia="Times New Roman" w:hAnsi="Arial Narrow" w:cs="Times New Roman"/>
          <w:b/>
          <w:bCs/>
          <w:sz w:val="14"/>
          <w:szCs w:val="14"/>
        </w:rPr>
        <w:t xml:space="preserve">                                                                         </w:t>
      </w:r>
      <w:proofErr w:type="gramStart"/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ANTES  COLEGIO</w:t>
      </w:r>
      <w:proofErr w:type="gramEnd"/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 xml:space="preserve"> COOPERATIVO ALTAMIRA Y BARRIOS SUR ORIENTALES</w:t>
      </w:r>
    </w:p>
    <w:p w14:paraId="46085B47" w14:textId="77777777" w:rsidR="00CC75E2" w:rsidRPr="0087593D" w:rsidRDefault="00CC75E2" w:rsidP="00CC75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</w:p>
    <w:p w14:paraId="49A29493" w14:textId="77777777" w:rsidR="00CC75E2" w:rsidRPr="0087593D" w:rsidRDefault="00CC75E2" w:rsidP="00CC75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INSCRIPCION ANTE LA SECRETARIA DE EDUCACION DE BOGOTA,</w:t>
      </w:r>
    </w:p>
    <w:p w14:paraId="7D2AA6D0" w14:textId="77777777" w:rsidR="00CC75E2" w:rsidRPr="0087593D" w:rsidRDefault="00CC75E2" w:rsidP="00CC75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MEDIANTE RESOLUCIONES No. 1617 JORNADA DIURNA Y 3005 JORNADA NOCTURNA</w:t>
      </w:r>
    </w:p>
    <w:p w14:paraId="684E6A7A" w14:textId="77777777" w:rsidR="00CC75E2" w:rsidRPr="0087593D" w:rsidRDefault="00CC75E2" w:rsidP="00CC75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 xml:space="preserve">APROBADO </w:t>
      </w:r>
      <w:proofErr w:type="gramStart"/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OFICIALMENTE  POR</w:t>
      </w:r>
      <w:proofErr w:type="gramEnd"/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 xml:space="preserve"> RESOLUCION No. 1681 DEL 25 DE SEPTIEMBRE DE 1991 PARA PREESCOLAR Y PRIMARIA</w:t>
      </w:r>
    </w:p>
    <w:p w14:paraId="2357C056" w14:textId="77777777" w:rsidR="00CC75E2" w:rsidRPr="0087593D" w:rsidRDefault="00CC75E2" w:rsidP="00CC75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Y RESOLUCION No. 7528 DEL 20 DE NOVIEMBRE DE 1998 PARA SECUNDARIA Y MEDIA.</w:t>
      </w:r>
    </w:p>
    <w:p w14:paraId="787A59F0" w14:textId="77777777" w:rsidR="00CC75E2" w:rsidRPr="0087593D" w:rsidRDefault="00CC75E2" w:rsidP="00CC75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ICFES DIURNO 020248 – NOCTURNO 046615 – DANE 311001001642</w:t>
      </w:r>
    </w:p>
    <w:p w14:paraId="08D93CF5" w14:textId="77777777" w:rsidR="00CC75E2" w:rsidRPr="0087593D" w:rsidRDefault="00CC75E2" w:rsidP="00CC75E2">
      <w:pPr>
        <w:rPr>
          <w:rFonts w:eastAsia="Times New Roman" w:cs="Times New Roman"/>
        </w:rPr>
      </w:pPr>
    </w:p>
    <w:p w14:paraId="110444B8" w14:textId="77777777" w:rsidR="00CC75E2" w:rsidRPr="0087593D" w:rsidRDefault="00CC75E2" w:rsidP="00CC75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87593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Las actividades deben ser desarrolladas en el cuaderno, enviar la foto con el nombre de cada estudiante al correo </w:t>
      </w:r>
      <w:hyperlink r:id="rId6" w:history="1">
        <w:r w:rsidRPr="0087593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</w:rPr>
          <w:t>narly152@hotmail.com</w:t>
        </w:r>
      </w:hyperlink>
    </w:p>
    <w:p w14:paraId="6BCD05C8" w14:textId="77777777" w:rsidR="00CC75E2" w:rsidRDefault="00CC75E2" w:rsidP="00CC75E2"/>
    <w:p w14:paraId="3363B9AD" w14:textId="3E44E84B" w:rsidR="00CC75E2" w:rsidRPr="00232147" w:rsidRDefault="00CC75E2" w:rsidP="00CC75E2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232147">
        <w:rPr>
          <w:rFonts w:ascii="Century Gothic" w:hAnsi="Century Gothic"/>
          <w:b/>
          <w:bCs/>
          <w:sz w:val="32"/>
          <w:szCs w:val="32"/>
        </w:rPr>
        <w:t xml:space="preserve">ACTIVIDAD </w:t>
      </w:r>
      <w:r w:rsidRPr="00232147">
        <w:rPr>
          <w:rFonts w:ascii="Century Gothic" w:hAnsi="Century Gothic"/>
          <w:b/>
          <w:bCs/>
          <w:sz w:val="32"/>
          <w:szCs w:val="32"/>
        </w:rPr>
        <w:t xml:space="preserve">ONCE </w:t>
      </w:r>
    </w:p>
    <w:p w14:paraId="13D6EA9B" w14:textId="77777777" w:rsidR="00CC75E2" w:rsidRPr="00232147" w:rsidRDefault="00CC75E2" w:rsidP="00CC75E2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232147">
        <w:rPr>
          <w:rFonts w:ascii="Century Gothic" w:hAnsi="Century Gothic"/>
          <w:b/>
          <w:bCs/>
          <w:sz w:val="32"/>
          <w:szCs w:val="32"/>
        </w:rPr>
        <w:t>FILOSOFIA</w:t>
      </w:r>
    </w:p>
    <w:p w14:paraId="230ACAFE" w14:textId="79B4BACD" w:rsidR="00CC75E2" w:rsidRPr="00232147" w:rsidRDefault="00CC75E2" w:rsidP="00CC75E2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232147">
        <w:rPr>
          <w:rFonts w:ascii="Century Gothic" w:hAnsi="Century Gothic"/>
          <w:b/>
          <w:bCs/>
          <w:sz w:val="32"/>
          <w:szCs w:val="32"/>
        </w:rPr>
        <w:t xml:space="preserve">KANT Y LOS JUICIOS DE VALOR </w:t>
      </w:r>
    </w:p>
    <w:p w14:paraId="67B09142" w14:textId="169D500B" w:rsidR="00CC75E2" w:rsidRPr="00232147" w:rsidRDefault="00CC75E2">
      <w:pPr>
        <w:rPr>
          <w:rFonts w:ascii="Century Gothic" w:hAnsi="Century Gothic"/>
          <w:b/>
          <w:bCs/>
          <w:sz w:val="32"/>
          <w:szCs w:val="32"/>
        </w:rPr>
      </w:pPr>
    </w:p>
    <w:p w14:paraId="2C14668D" w14:textId="23373E14" w:rsidR="00CC75E2" w:rsidRPr="00232147" w:rsidRDefault="00CC75E2">
      <w:pPr>
        <w:rPr>
          <w:rFonts w:ascii="Century Gothic" w:hAnsi="Century Gothic"/>
          <w:sz w:val="32"/>
          <w:szCs w:val="32"/>
        </w:rPr>
      </w:pPr>
      <w:r w:rsidRPr="00232147">
        <w:rPr>
          <w:rFonts w:ascii="Century Gothic" w:hAnsi="Century Gothic"/>
          <w:b/>
          <w:bCs/>
          <w:sz w:val="32"/>
          <w:szCs w:val="32"/>
        </w:rPr>
        <w:t xml:space="preserve">1. </w:t>
      </w:r>
      <w:r w:rsidRPr="00232147">
        <w:rPr>
          <w:rFonts w:ascii="Century Gothic" w:hAnsi="Century Gothic"/>
          <w:sz w:val="32"/>
          <w:szCs w:val="32"/>
        </w:rPr>
        <w:t xml:space="preserve">Escribe que es un juicio de valor </w:t>
      </w:r>
    </w:p>
    <w:p w14:paraId="19555C09" w14:textId="03ED3E3F" w:rsidR="00CC75E2" w:rsidRPr="00232147" w:rsidRDefault="00CC75E2">
      <w:pPr>
        <w:rPr>
          <w:rFonts w:ascii="Century Gothic" w:hAnsi="Century Gothic"/>
          <w:sz w:val="32"/>
          <w:szCs w:val="32"/>
        </w:rPr>
      </w:pPr>
      <w:r w:rsidRPr="00232147">
        <w:rPr>
          <w:rFonts w:ascii="Century Gothic" w:hAnsi="Century Gothic"/>
          <w:b/>
          <w:bCs/>
          <w:sz w:val="32"/>
          <w:szCs w:val="32"/>
        </w:rPr>
        <w:t>2.</w:t>
      </w:r>
      <w:r w:rsidRPr="00232147">
        <w:rPr>
          <w:rFonts w:ascii="Century Gothic" w:hAnsi="Century Gothic"/>
          <w:sz w:val="32"/>
          <w:szCs w:val="32"/>
        </w:rPr>
        <w:t xml:space="preserve"> </w:t>
      </w:r>
      <w:r w:rsidR="00232147" w:rsidRPr="00232147">
        <w:rPr>
          <w:rFonts w:ascii="Century Gothic" w:hAnsi="Century Gothic"/>
          <w:sz w:val="32"/>
          <w:szCs w:val="32"/>
        </w:rPr>
        <w:t xml:space="preserve">Escribe y define los 4 tipos de juicio de valor que establece Kant </w:t>
      </w:r>
    </w:p>
    <w:p w14:paraId="7F0B590F" w14:textId="542A9397" w:rsidR="00232147" w:rsidRPr="00232147" w:rsidRDefault="00232147">
      <w:pPr>
        <w:rPr>
          <w:rFonts w:ascii="Century Gothic" w:hAnsi="Century Gothic"/>
          <w:sz w:val="32"/>
          <w:szCs w:val="32"/>
        </w:rPr>
      </w:pPr>
      <w:r w:rsidRPr="00232147">
        <w:rPr>
          <w:rFonts w:ascii="Century Gothic" w:hAnsi="Century Gothic"/>
          <w:b/>
          <w:bCs/>
          <w:sz w:val="32"/>
          <w:szCs w:val="32"/>
        </w:rPr>
        <w:t xml:space="preserve">3. </w:t>
      </w:r>
      <w:r w:rsidRPr="00232147">
        <w:rPr>
          <w:rFonts w:ascii="Century Gothic" w:hAnsi="Century Gothic"/>
          <w:sz w:val="32"/>
          <w:szCs w:val="32"/>
        </w:rPr>
        <w:t xml:space="preserve">Escribe 5 diferencias entre los juicios a priori y a posteriori </w:t>
      </w:r>
    </w:p>
    <w:p w14:paraId="4BC0988F" w14:textId="00EAD213" w:rsidR="00232147" w:rsidRPr="00232147" w:rsidRDefault="00232147">
      <w:pPr>
        <w:rPr>
          <w:rFonts w:ascii="Century Gothic" w:hAnsi="Century Gothic"/>
          <w:sz w:val="32"/>
          <w:szCs w:val="32"/>
        </w:rPr>
      </w:pPr>
      <w:r w:rsidRPr="00232147">
        <w:rPr>
          <w:rFonts w:ascii="Century Gothic" w:hAnsi="Century Gothic"/>
          <w:b/>
          <w:bCs/>
          <w:sz w:val="32"/>
          <w:szCs w:val="32"/>
        </w:rPr>
        <w:t>4</w:t>
      </w:r>
      <w:r w:rsidRPr="00232147">
        <w:rPr>
          <w:rFonts w:ascii="Century Gothic" w:hAnsi="Century Gothic"/>
          <w:sz w:val="32"/>
          <w:szCs w:val="32"/>
        </w:rPr>
        <w:t xml:space="preserve">. Argumenta por que Kant no esta de acuerdo con el radicalismo empírico </w:t>
      </w:r>
    </w:p>
    <w:p w14:paraId="3F79BA06" w14:textId="4B89DC5F" w:rsidR="00232147" w:rsidRPr="00232147" w:rsidRDefault="00232147">
      <w:pPr>
        <w:rPr>
          <w:rFonts w:ascii="Century Gothic" w:hAnsi="Century Gothic"/>
          <w:sz w:val="32"/>
          <w:szCs w:val="32"/>
        </w:rPr>
      </w:pPr>
      <w:r w:rsidRPr="00232147">
        <w:rPr>
          <w:rFonts w:ascii="Century Gothic" w:hAnsi="Century Gothic"/>
          <w:b/>
          <w:bCs/>
          <w:sz w:val="32"/>
          <w:szCs w:val="32"/>
        </w:rPr>
        <w:t>5</w:t>
      </w:r>
      <w:r w:rsidRPr="00232147">
        <w:rPr>
          <w:rFonts w:ascii="Century Gothic" w:hAnsi="Century Gothic"/>
          <w:sz w:val="32"/>
          <w:szCs w:val="32"/>
        </w:rPr>
        <w:t xml:space="preserve">. Escribe la biografía de Kant  </w:t>
      </w:r>
    </w:p>
    <w:p w14:paraId="02D80E92" w14:textId="7FCCF621" w:rsidR="00232147" w:rsidRPr="00232147" w:rsidRDefault="00232147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72F7F1" wp14:editId="5CF641B4">
            <wp:simplePos x="0" y="0"/>
            <wp:positionH relativeFrom="column">
              <wp:posOffset>1422433</wp:posOffset>
            </wp:positionH>
            <wp:positionV relativeFrom="paragraph">
              <wp:posOffset>472541</wp:posOffset>
            </wp:positionV>
            <wp:extent cx="2646680" cy="2069398"/>
            <wp:effectExtent l="266700" t="266700" r="458470" b="4648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97" cy="2080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147">
        <w:rPr>
          <w:rFonts w:ascii="Century Gothic" w:hAnsi="Century Gothic"/>
          <w:b/>
          <w:bCs/>
          <w:sz w:val="32"/>
          <w:szCs w:val="32"/>
        </w:rPr>
        <w:t xml:space="preserve">6. </w:t>
      </w:r>
      <w:r w:rsidRPr="00232147">
        <w:rPr>
          <w:rFonts w:ascii="Century Gothic" w:hAnsi="Century Gothic"/>
          <w:sz w:val="32"/>
          <w:szCs w:val="32"/>
        </w:rPr>
        <w:t xml:space="preserve">Escribe 5 ejemplos de juicio de valor </w:t>
      </w:r>
    </w:p>
    <w:sectPr w:rsidR="00232147" w:rsidRPr="00232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0A37"/>
    <w:multiLevelType w:val="hybridMultilevel"/>
    <w:tmpl w:val="1D50CF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E2"/>
    <w:rsid w:val="00232147"/>
    <w:rsid w:val="00C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4341"/>
  <w15:chartTrackingRefBased/>
  <w15:docId w15:val="{C153DD15-1613-40CF-88E3-32B3432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5E2"/>
    <w:pPr>
      <w:spacing w:line="256" w:lineRule="auto"/>
      <w:ind w:left="720"/>
      <w:contextualSpacing/>
    </w:pPr>
  </w:style>
  <w:style w:type="paragraph" w:styleId="Sinespaciado">
    <w:name w:val="No Spacing"/>
    <w:uiPriority w:val="1"/>
    <w:qFormat/>
    <w:rsid w:val="00CC75E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ly152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jaider porras diaz</dc:creator>
  <cp:keywords/>
  <dc:description/>
  <cp:lastModifiedBy>jaider porras diaz</cp:lastModifiedBy>
  <cp:revision>1</cp:revision>
  <dcterms:created xsi:type="dcterms:W3CDTF">2020-05-25T21:19:00Z</dcterms:created>
  <dcterms:modified xsi:type="dcterms:W3CDTF">2020-05-25T21:43:00Z</dcterms:modified>
</cp:coreProperties>
</file>