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0472" w14:textId="79DEDEE7" w:rsidR="00E31DA7" w:rsidRPr="00EF0BF2" w:rsidRDefault="00682BCF" w:rsidP="00EF0BF2">
      <w:pPr>
        <w:pStyle w:val="Prrafodelista"/>
        <w:numPr>
          <w:ilvl w:val="0"/>
          <w:numId w:val="34"/>
        </w:numPr>
        <w:jc w:val="both"/>
        <w:rPr>
          <w:rFonts w:asciiTheme="minorHAnsi" w:hAnsiTheme="minorHAnsi"/>
          <w:b/>
          <w:sz w:val="32"/>
        </w:rPr>
      </w:pPr>
      <w:r w:rsidRPr="00EF0BF2">
        <w:rPr>
          <w:rFonts w:asciiTheme="minorHAnsi" w:hAnsiTheme="minorHAnsi"/>
          <w:b/>
          <w:sz w:val="32"/>
        </w:rPr>
        <w:t xml:space="preserve">IDENTIFICACIÓN DE LA </w:t>
      </w:r>
      <w:r w:rsidR="00382F8D" w:rsidRPr="00EF0BF2">
        <w:rPr>
          <w:rFonts w:asciiTheme="minorHAnsi" w:hAnsiTheme="minorHAnsi"/>
          <w:b/>
          <w:sz w:val="32"/>
        </w:rPr>
        <w:t>GUÍA</w:t>
      </w:r>
      <w:r w:rsidRPr="00EF0BF2">
        <w:rPr>
          <w:rFonts w:asciiTheme="minorHAnsi" w:hAnsiTheme="minorHAnsi"/>
          <w:b/>
          <w:sz w:val="32"/>
        </w:rPr>
        <w:t xml:space="preserve"> DE APREN</w:t>
      </w:r>
      <w:r w:rsidR="004A64CB" w:rsidRPr="00EF0BF2">
        <w:rPr>
          <w:rFonts w:asciiTheme="minorHAnsi" w:hAnsiTheme="minorHAnsi"/>
          <w:b/>
          <w:sz w:val="32"/>
        </w:rPr>
        <w:t>D</w:t>
      </w:r>
      <w:r w:rsidRPr="00EF0BF2">
        <w:rPr>
          <w:rFonts w:asciiTheme="minorHAnsi" w:hAnsiTheme="minorHAnsi"/>
          <w:b/>
          <w:sz w:val="32"/>
        </w:rPr>
        <w:t xml:space="preserve">IZAJE </w:t>
      </w:r>
    </w:p>
    <w:p w14:paraId="315A892B" w14:textId="737490BE" w:rsidR="00682BCF" w:rsidRPr="00EF0BF2" w:rsidRDefault="00FE5C07" w:rsidP="00741696">
      <w:pPr>
        <w:jc w:val="both"/>
        <w:rPr>
          <w:rFonts w:asciiTheme="minorHAnsi" w:hAnsiTheme="minorHAnsi"/>
          <w:b/>
          <w:color w:val="FF0000"/>
          <w:sz w:val="24"/>
          <w:szCs w:val="24"/>
        </w:rPr>
      </w:pPr>
      <w:r w:rsidRPr="00EF0BF2">
        <w:rPr>
          <w:rFonts w:asciiTheme="minorHAnsi" w:hAnsiTheme="minorHAnsi"/>
          <w:b/>
          <w:sz w:val="24"/>
          <w:szCs w:val="24"/>
        </w:rPr>
        <w:t xml:space="preserve">GUÍA DE APRENDIZAJE NO. </w:t>
      </w:r>
      <w:r w:rsidR="00EF0BF2" w:rsidRPr="00EF0BF2">
        <w:rPr>
          <w:rFonts w:asciiTheme="minorHAnsi" w:hAnsiTheme="minorHAnsi"/>
          <w:b/>
          <w:sz w:val="24"/>
          <w:szCs w:val="24"/>
        </w:rPr>
        <w:t>11</w:t>
      </w:r>
      <w:r w:rsidRPr="00EF0BF2">
        <w:rPr>
          <w:rFonts w:asciiTheme="minorHAnsi" w:hAnsiTheme="minorHAnsi"/>
          <w:b/>
          <w:sz w:val="24"/>
          <w:szCs w:val="24"/>
        </w:rPr>
        <w:t xml:space="preserve"> RECONOCIMIENTO Y MEDICIÓN DE LOS INSTRUMENTOS FINANCIEROS BÁSICOS</w:t>
      </w:r>
    </w:p>
    <w:p w14:paraId="794D04EB" w14:textId="6F4671F9" w:rsidR="00682BCF" w:rsidRPr="00EF0BF2" w:rsidRDefault="00682BCF" w:rsidP="00AD58CA">
      <w:pPr>
        <w:pStyle w:val="Prrafodelista"/>
        <w:numPr>
          <w:ilvl w:val="0"/>
          <w:numId w:val="1"/>
        </w:numPr>
        <w:jc w:val="both"/>
        <w:rPr>
          <w:rFonts w:asciiTheme="minorHAnsi" w:hAnsiTheme="minorHAnsi"/>
          <w:sz w:val="24"/>
          <w:szCs w:val="24"/>
        </w:rPr>
      </w:pPr>
      <w:r w:rsidRPr="00EF0BF2">
        <w:rPr>
          <w:rFonts w:asciiTheme="minorHAnsi" w:hAnsiTheme="minorHAnsi"/>
          <w:b/>
          <w:sz w:val="24"/>
          <w:szCs w:val="24"/>
        </w:rPr>
        <w:t>Denominación del Programa de Formación:</w:t>
      </w:r>
      <w:r w:rsidR="00AD58CA" w:rsidRPr="00EF0BF2">
        <w:rPr>
          <w:rFonts w:asciiTheme="minorHAnsi" w:hAnsiTheme="minorHAnsi"/>
          <w:sz w:val="24"/>
          <w:szCs w:val="24"/>
        </w:rPr>
        <w:t xml:space="preserve"> TÉCNICO EN CONTABILIZACIÓN DE OPERACIONES COMERCIALES Y FINANCIERAS</w:t>
      </w:r>
    </w:p>
    <w:p w14:paraId="1AC2A475" w14:textId="0C4DA70D" w:rsidR="00682BCF" w:rsidRPr="00EF0BF2" w:rsidRDefault="00682BCF" w:rsidP="00AD58CA">
      <w:pPr>
        <w:pStyle w:val="Prrafodelista"/>
        <w:numPr>
          <w:ilvl w:val="0"/>
          <w:numId w:val="1"/>
        </w:numPr>
        <w:jc w:val="both"/>
        <w:rPr>
          <w:rFonts w:asciiTheme="minorHAnsi" w:hAnsiTheme="minorHAnsi"/>
          <w:sz w:val="24"/>
          <w:szCs w:val="24"/>
        </w:rPr>
      </w:pPr>
      <w:r w:rsidRPr="00EF0BF2">
        <w:rPr>
          <w:rFonts w:asciiTheme="minorHAnsi" w:hAnsiTheme="minorHAnsi"/>
          <w:b/>
          <w:sz w:val="24"/>
          <w:szCs w:val="24"/>
        </w:rPr>
        <w:t>Código del Programa de Formación:</w:t>
      </w:r>
      <w:r w:rsidR="00AD58CA" w:rsidRPr="00EF0BF2">
        <w:rPr>
          <w:rFonts w:asciiTheme="minorHAnsi" w:hAnsiTheme="minorHAnsi"/>
          <w:sz w:val="24"/>
          <w:szCs w:val="24"/>
        </w:rPr>
        <w:t xml:space="preserve"> 133146 V3</w:t>
      </w:r>
    </w:p>
    <w:p w14:paraId="382BE45C" w14:textId="3953D7B3" w:rsidR="00682BCF" w:rsidRPr="00EF0BF2" w:rsidRDefault="00682BCF" w:rsidP="00AD58CA">
      <w:pPr>
        <w:pStyle w:val="Prrafodelista"/>
        <w:numPr>
          <w:ilvl w:val="0"/>
          <w:numId w:val="1"/>
        </w:numPr>
        <w:jc w:val="both"/>
        <w:rPr>
          <w:rFonts w:asciiTheme="minorHAnsi" w:hAnsiTheme="minorHAnsi"/>
          <w:sz w:val="24"/>
          <w:szCs w:val="24"/>
        </w:rPr>
      </w:pPr>
      <w:r w:rsidRPr="00EF0BF2">
        <w:rPr>
          <w:rFonts w:asciiTheme="minorHAnsi" w:hAnsiTheme="minorHAnsi"/>
          <w:b/>
          <w:sz w:val="24"/>
          <w:szCs w:val="24"/>
        </w:rPr>
        <w:t>Nombre del Proye</w:t>
      </w:r>
      <w:r w:rsidR="00AD58CA" w:rsidRPr="00EF0BF2">
        <w:rPr>
          <w:rFonts w:asciiTheme="minorHAnsi" w:hAnsiTheme="minorHAnsi"/>
          <w:b/>
          <w:sz w:val="24"/>
          <w:szCs w:val="24"/>
        </w:rPr>
        <w:t>cto:</w:t>
      </w:r>
      <w:r w:rsidR="00AD58CA" w:rsidRPr="00EF0BF2">
        <w:rPr>
          <w:rFonts w:asciiTheme="minorHAnsi" w:hAnsiTheme="minorHAnsi"/>
          <w:sz w:val="24"/>
          <w:szCs w:val="24"/>
        </w:rPr>
        <w:t xml:space="preserve"> Creación de una empresa didáctica para aplicar criterios de reconocimiento y medición de los hechos económicos.</w:t>
      </w:r>
    </w:p>
    <w:p w14:paraId="06E47EAF" w14:textId="405CDC1E" w:rsidR="00D23F81" w:rsidRPr="00EF0BF2" w:rsidRDefault="00AD58CA" w:rsidP="00EB4C40">
      <w:pPr>
        <w:pStyle w:val="Prrafodelista"/>
        <w:numPr>
          <w:ilvl w:val="0"/>
          <w:numId w:val="1"/>
        </w:numPr>
        <w:jc w:val="both"/>
        <w:rPr>
          <w:rFonts w:asciiTheme="minorHAnsi" w:hAnsiTheme="minorHAnsi"/>
          <w:sz w:val="24"/>
          <w:szCs w:val="24"/>
        </w:rPr>
      </w:pPr>
      <w:r w:rsidRPr="00EF0BF2">
        <w:rPr>
          <w:rFonts w:asciiTheme="minorHAnsi" w:hAnsiTheme="minorHAnsi"/>
          <w:b/>
          <w:sz w:val="24"/>
          <w:szCs w:val="24"/>
        </w:rPr>
        <w:t>Fase del Proyecto:</w:t>
      </w:r>
      <w:r w:rsidRPr="00EF0BF2">
        <w:rPr>
          <w:rFonts w:asciiTheme="minorHAnsi" w:hAnsiTheme="minorHAnsi"/>
          <w:sz w:val="24"/>
          <w:szCs w:val="24"/>
        </w:rPr>
        <w:t xml:space="preserve"> </w:t>
      </w:r>
      <w:r w:rsidR="00AA529E" w:rsidRPr="00EF0BF2">
        <w:rPr>
          <w:rFonts w:asciiTheme="minorHAnsi" w:hAnsiTheme="minorHAnsi"/>
          <w:sz w:val="24"/>
          <w:szCs w:val="24"/>
        </w:rPr>
        <w:t>Ejecución</w:t>
      </w:r>
    </w:p>
    <w:p w14:paraId="729607BD" w14:textId="2A24F37A" w:rsidR="00AA529E" w:rsidRPr="00EF0BF2" w:rsidRDefault="00380116" w:rsidP="00AA529E">
      <w:pPr>
        <w:pStyle w:val="Prrafodelista"/>
        <w:numPr>
          <w:ilvl w:val="0"/>
          <w:numId w:val="1"/>
        </w:numPr>
        <w:jc w:val="both"/>
        <w:rPr>
          <w:rFonts w:asciiTheme="minorHAnsi" w:hAnsiTheme="minorHAnsi"/>
          <w:sz w:val="24"/>
          <w:szCs w:val="24"/>
        </w:rPr>
      </w:pPr>
      <w:r w:rsidRPr="00EF0BF2">
        <w:rPr>
          <w:rFonts w:asciiTheme="minorHAnsi" w:hAnsiTheme="minorHAnsi"/>
          <w:b/>
          <w:sz w:val="24"/>
          <w:szCs w:val="24"/>
        </w:rPr>
        <w:t>Actividad de Proyecto</w:t>
      </w:r>
      <w:r w:rsidR="00AD58CA" w:rsidRPr="00EF0BF2">
        <w:rPr>
          <w:rFonts w:asciiTheme="minorHAnsi" w:hAnsiTheme="minorHAnsi"/>
          <w:b/>
          <w:sz w:val="24"/>
          <w:szCs w:val="24"/>
        </w:rPr>
        <w:t>:</w:t>
      </w:r>
      <w:r w:rsidR="00AD58CA" w:rsidRPr="00EF0BF2">
        <w:rPr>
          <w:rFonts w:asciiTheme="minorHAnsi" w:hAnsiTheme="minorHAnsi"/>
          <w:sz w:val="24"/>
          <w:szCs w:val="24"/>
        </w:rPr>
        <w:t xml:space="preserve"> </w:t>
      </w:r>
      <w:r w:rsidR="00EF0BF2">
        <w:rPr>
          <w:rFonts w:asciiTheme="minorHAnsi" w:hAnsiTheme="minorHAnsi"/>
          <w:sz w:val="24"/>
          <w:szCs w:val="24"/>
        </w:rPr>
        <w:t xml:space="preserve">(AP5) </w:t>
      </w:r>
      <w:r w:rsidR="00AA529E" w:rsidRPr="00EF0BF2">
        <w:rPr>
          <w:rFonts w:asciiTheme="minorHAnsi" w:hAnsiTheme="minorHAnsi"/>
          <w:sz w:val="24"/>
          <w:szCs w:val="24"/>
        </w:rPr>
        <w:t>Aplicar criterios de reconocimiento y medición en los hechos económicos de acuerdo con normativa y políticas contables.</w:t>
      </w:r>
    </w:p>
    <w:p w14:paraId="7AE9EFBB" w14:textId="77777777" w:rsidR="00EF0BF2" w:rsidRPr="00EF0BF2" w:rsidRDefault="00D23F81" w:rsidP="00EF0BF2">
      <w:pPr>
        <w:pStyle w:val="Prrafodelista"/>
        <w:numPr>
          <w:ilvl w:val="0"/>
          <w:numId w:val="1"/>
        </w:numPr>
        <w:jc w:val="both"/>
        <w:rPr>
          <w:rFonts w:asciiTheme="minorHAnsi" w:hAnsiTheme="minorHAnsi"/>
          <w:b/>
          <w:sz w:val="24"/>
          <w:szCs w:val="24"/>
        </w:rPr>
      </w:pPr>
      <w:r w:rsidRPr="00EF0BF2">
        <w:rPr>
          <w:rFonts w:asciiTheme="minorHAnsi" w:hAnsiTheme="minorHAnsi"/>
          <w:b/>
          <w:sz w:val="24"/>
          <w:szCs w:val="24"/>
        </w:rPr>
        <w:t>Competencia</w:t>
      </w:r>
      <w:r w:rsidR="004D13B8" w:rsidRPr="00EF0BF2">
        <w:rPr>
          <w:rFonts w:asciiTheme="minorHAnsi" w:hAnsiTheme="minorHAnsi"/>
          <w:b/>
          <w:sz w:val="24"/>
          <w:szCs w:val="24"/>
        </w:rPr>
        <w:t>:</w:t>
      </w:r>
      <w:r w:rsidR="004D13B8" w:rsidRPr="00EF0BF2">
        <w:rPr>
          <w:rFonts w:asciiTheme="minorHAnsi" w:hAnsiTheme="minorHAnsi"/>
          <w:sz w:val="24"/>
          <w:szCs w:val="24"/>
        </w:rPr>
        <w:t xml:space="preserve"> </w:t>
      </w:r>
    </w:p>
    <w:p w14:paraId="2901FBCD" w14:textId="7B9ED769" w:rsidR="00EF0BF2" w:rsidRPr="00530F43" w:rsidRDefault="00EF0BF2" w:rsidP="00EF0BF2">
      <w:pPr>
        <w:pStyle w:val="Prrafodelista"/>
        <w:numPr>
          <w:ilvl w:val="1"/>
          <w:numId w:val="1"/>
        </w:numPr>
        <w:ind w:left="1134"/>
        <w:jc w:val="both"/>
        <w:rPr>
          <w:rFonts w:asciiTheme="minorHAnsi" w:hAnsiTheme="minorHAnsi"/>
          <w:b/>
          <w:sz w:val="24"/>
          <w:szCs w:val="24"/>
        </w:rPr>
      </w:pPr>
      <w:r w:rsidRPr="00530F43">
        <w:rPr>
          <w:rFonts w:asciiTheme="minorHAnsi" w:hAnsiTheme="minorHAnsi"/>
          <w:b/>
          <w:sz w:val="24"/>
          <w:szCs w:val="24"/>
        </w:rPr>
        <w:t>210303022</w:t>
      </w:r>
      <w:r>
        <w:rPr>
          <w:rFonts w:asciiTheme="minorHAnsi" w:hAnsiTheme="minorHAnsi"/>
          <w:sz w:val="24"/>
          <w:szCs w:val="24"/>
        </w:rPr>
        <w:t xml:space="preserve"> </w:t>
      </w:r>
      <w:r w:rsidRPr="00530F43">
        <w:rPr>
          <w:rFonts w:asciiTheme="minorHAnsi" w:hAnsiTheme="minorHAnsi"/>
          <w:sz w:val="24"/>
          <w:szCs w:val="24"/>
        </w:rPr>
        <w:t>Reconocer recursos financieros de acuerdo con metodología y normativa</w:t>
      </w:r>
      <w:r>
        <w:rPr>
          <w:rFonts w:asciiTheme="minorHAnsi" w:hAnsiTheme="minorHAnsi"/>
          <w:sz w:val="24"/>
          <w:szCs w:val="24"/>
        </w:rPr>
        <w:t>.</w:t>
      </w:r>
    </w:p>
    <w:p w14:paraId="4C25B7CC" w14:textId="2D591B3C" w:rsidR="00EF0BF2" w:rsidRPr="00530F43" w:rsidRDefault="00EF0BF2" w:rsidP="00EF0BF2">
      <w:pPr>
        <w:pStyle w:val="Prrafodelista"/>
        <w:numPr>
          <w:ilvl w:val="1"/>
          <w:numId w:val="1"/>
        </w:numPr>
        <w:ind w:left="1134"/>
        <w:jc w:val="both"/>
        <w:rPr>
          <w:rFonts w:asciiTheme="minorHAnsi" w:hAnsiTheme="minorHAnsi"/>
          <w:b/>
          <w:sz w:val="24"/>
          <w:szCs w:val="24"/>
        </w:rPr>
      </w:pPr>
      <w:r w:rsidRPr="00EF0BF2">
        <w:rPr>
          <w:rFonts w:asciiTheme="minorHAnsi" w:hAnsiTheme="minorHAnsi"/>
          <w:b/>
          <w:sz w:val="24"/>
          <w:szCs w:val="24"/>
        </w:rPr>
        <w:t>240201526</w:t>
      </w:r>
      <w:r w:rsidRPr="00EF0BF2">
        <w:rPr>
          <w:rFonts w:asciiTheme="minorHAnsi" w:hAnsiTheme="minorHAnsi"/>
          <w:sz w:val="24"/>
          <w:szCs w:val="24"/>
        </w:rPr>
        <w:t xml:space="preserve"> Interactuar en el contexto productivo y social de acuerdo con principios éticos para la construcción de una cultura de paz</w:t>
      </w:r>
      <w:r>
        <w:rPr>
          <w:rFonts w:asciiTheme="minorHAnsi" w:hAnsiTheme="minorHAnsi"/>
          <w:sz w:val="24"/>
          <w:szCs w:val="24"/>
        </w:rPr>
        <w:t>.</w:t>
      </w:r>
    </w:p>
    <w:p w14:paraId="5E08DC28" w14:textId="77777777" w:rsidR="00EF0BF2" w:rsidRPr="00530F43" w:rsidRDefault="00EF0BF2" w:rsidP="00EF0BF2">
      <w:pPr>
        <w:pStyle w:val="Prrafodelista"/>
        <w:numPr>
          <w:ilvl w:val="0"/>
          <w:numId w:val="1"/>
        </w:numPr>
        <w:jc w:val="both"/>
        <w:rPr>
          <w:rFonts w:asciiTheme="minorHAnsi" w:hAnsiTheme="minorHAnsi"/>
          <w:b/>
          <w:sz w:val="24"/>
          <w:szCs w:val="24"/>
        </w:rPr>
      </w:pPr>
      <w:r w:rsidRPr="00530F43">
        <w:rPr>
          <w:rFonts w:asciiTheme="minorHAnsi" w:hAnsiTheme="minorHAnsi"/>
          <w:b/>
          <w:sz w:val="24"/>
          <w:szCs w:val="24"/>
        </w:rPr>
        <w:t xml:space="preserve">Resultados de Aprendizaje Alcanzar: </w:t>
      </w:r>
    </w:p>
    <w:p w14:paraId="14F2DC93" w14:textId="77777777" w:rsidR="00EF0BF2" w:rsidRPr="00C04FB6" w:rsidRDefault="00EF0BF2" w:rsidP="00EF0BF2">
      <w:pPr>
        <w:pStyle w:val="Prrafodelista"/>
        <w:numPr>
          <w:ilvl w:val="0"/>
          <w:numId w:val="31"/>
        </w:numPr>
        <w:jc w:val="both"/>
        <w:rPr>
          <w:rFonts w:asciiTheme="minorHAnsi" w:hAnsiTheme="minorHAnsi"/>
          <w:b/>
          <w:sz w:val="24"/>
          <w:szCs w:val="24"/>
        </w:rPr>
      </w:pPr>
      <w:r w:rsidRPr="00C04FB6">
        <w:rPr>
          <w:rFonts w:asciiTheme="minorHAnsi" w:hAnsiTheme="minorHAnsi"/>
          <w:b/>
          <w:sz w:val="24"/>
          <w:szCs w:val="24"/>
        </w:rPr>
        <w:t>Componente Técnico</w:t>
      </w:r>
    </w:p>
    <w:p w14:paraId="4404B869" w14:textId="3A49B4C3" w:rsidR="00EF0BF2" w:rsidRPr="0075184C" w:rsidRDefault="00EF0BF2" w:rsidP="00EF0BF2">
      <w:pPr>
        <w:pStyle w:val="Prrafodelista"/>
        <w:numPr>
          <w:ilvl w:val="1"/>
          <w:numId w:val="31"/>
        </w:numPr>
        <w:jc w:val="both"/>
        <w:rPr>
          <w:rFonts w:asciiTheme="minorHAnsi" w:hAnsiTheme="minorHAnsi"/>
          <w:sz w:val="24"/>
          <w:szCs w:val="24"/>
        </w:rPr>
      </w:pPr>
      <w:r w:rsidRPr="0075184C">
        <w:rPr>
          <w:rFonts w:asciiTheme="minorHAnsi" w:hAnsiTheme="minorHAnsi"/>
          <w:b/>
          <w:sz w:val="24"/>
          <w:szCs w:val="24"/>
        </w:rPr>
        <w:t>210303022</w:t>
      </w:r>
      <w:r w:rsidRPr="00EF0BF2">
        <w:rPr>
          <w:rFonts w:asciiTheme="minorHAnsi" w:hAnsiTheme="minorHAnsi"/>
          <w:b/>
          <w:sz w:val="24"/>
          <w:szCs w:val="24"/>
        </w:rPr>
        <w:t xml:space="preserve">-3 </w:t>
      </w:r>
      <w:r w:rsidRPr="00EF0BF2">
        <w:rPr>
          <w:rFonts w:asciiTheme="minorHAnsi" w:hAnsiTheme="minorHAnsi"/>
          <w:sz w:val="24"/>
          <w:szCs w:val="24"/>
        </w:rPr>
        <w:t>Reconocer activos de acuerdo con los criterios de medición establecidos en la normativa</w:t>
      </w:r>
      <w:r w:rsidRPr="0075184C">
        <w:rPr>
          <w:rFonts w:asciiTheme="minorHAnsi" w:hAnsiTheme="minorHAnsi"/>
          <w:sz w:val="24"/>
          <w:szCs w:val="24"/>
        </w:rPr>
        <w:t xml:space="preserve">. </w:t>
      </w:r>
    </w:p>
    <w:p w14:paraId="04237927" w14:textId="77777777" w:rsidR="00EF0BF2" w:rsidRPr="00C04FB6" w:rsidRDefault="00EF0BF2" w:rsidP="00EF0BF2">
      <w:pPr>
        <w:pStyle w:val="Prrafodelista"/>
        <w:numPr>
          <w:ilvl w:val="0"/>
          <w:numId w:val="31"/>
        </w:numPr>
        <w:jc w:val="both"/>
        <w:rPr>
          <w:rFonts w:asciiTheme="minorHAnsi" w:hAnsiTheme="minorHAnsi"/>
          <w:b/>
          <w:sz w:val="24"/>
          <w:szCs w:val="24"/>
        </w:rPr>
      </w:pPr>
      <w:r w:rsidRPr="00C04FB6">
        <w:rPr>
          <w:rFonts w:asciiTheme="minorHAnsi" w:hAnsiTheme="minorHAnsi"/>
          <w:b/>
          <w:sz w:val="24"/>
          <w:szCs w:val="24"/>
        </w:rPr>
        <w:t>Componente Social</w:t>
      </w:r>
    </w:p>
    <w:p w14:paraId="4573D0F7" w14:textId="77777777" w:rsidR="00EF0BF2" w:rsidRPr="00EF0BF2" w:rsidRDefault="00EF0BF2" w:rsidP="00EF0BF2">
      <w:pPr>
        <w:pStyle w:val="Prrafodelista"/>
        <w:numPr>
          <w:ilvl w:val="1"/>
          <w:numId w:val="31"/>
        </w:numPr>
        <w:jc w:val="both"/>
        <w:rPr>
          <w:rFonts w:asciiTheme="minorHAnsi" w:hAnsiTheme="minorHAnsi"/>
          <w:sz w:val="24"/>
          <w:szCs w:val="24"/>
        </w:rPr>
      </w:pPr>
      <w:r w:rsidRPr="00EF0BF2">
        <w:rPr>
          <w:rFonts w:asciiTheme="minorHAnsi" w:hAnsiTheme="minorHAnsi"/>
          <w:b/>
          <w:sz w:val="24"/>
          <w:szCs w:val="24"/>
        </w:rPr>
        <w:t xml:space="preserve">240201526-3 </w:t>
      </w:r>
      <w:r w:rsidRPr="00EF0BF2">
        <w:rPr>
          <w:rFonts w:asciiTheme="minorHAnsi" w:hAnsiTheme="minorHAnsi"/>
          <w:sz w:val="24"/>
          <w:szCs w:val="24"/>
        </w:rPr>
        <w:t>Promover el uso racional de los recursos naturales a partir de criterios de sostenibilidad y sustentabilidad ética y normativa vigente.</w:t>
      </w:r>
    </w:p>
    <w:p w14:paraId="67D89571" w14:textId="2B83BBCD" w:rsidR="00EF0BF2" w:rsidRPr="00EF0BF2" w:rsidRDefault="00EF0BF2" w:rsidP="00EF0BF2">
      <w:pPr>
        <w:pStyle w:val="Prrafodelista"/>
        <w:numPr>
          <w:ilvl w:val="1"/>
          <w:numId w:val="31"/>
        </w:numPr>
        <w:jc w:val="both"/>
        <w:rPr>
          <w:rFonts w:asciiTheme="minorHAnsi" w:hAnsiTheme="minorHAnsi"/>
          <w:sz w:val="24"/>
          <w:szCs w:val="24"/>
        </w:rPr>
      </w:pPr>
      <w:r w:rsidRPr="00EF0BF2">
        <w:rPr>
          <w:rFonts w:asciiTheme="minorHAnsi" w:hAnsiTheme="minorHAnsi"/>
          <w:b/>
          <w:sz w:val="24"/>
          <w:szCs w:val="24"/>
        </w:rPr>
        <w:t xml:space="preserve">240201526-4 </w:t>
      </w:r>
      <w:r w:rsidRPr="00EF0BF2">
        <w:rPr>
          <w:rFonts w:asciiTheme="minorHAnsi" w:hAnsiTheme="minorHAnsi"/>
          <w:sz w:val="24"/>
          <w:szCs w:val="24"/>
        </w:rPr>
        <w:t>Contribuir con el fortalecimiento de la cultura de paz a partir de la dignidad humana y las estrategias para la transformación de conflictos.</w:t>
      </w:r>
    </w:p>
    <w:p w14:paraId="0EE8EAEE" w14:textId="54E99C0F" w:rsidR="00682BCF" w:rsidRPr="00372FF9" w:rsidRDefault="00682BCF" w:rsidP="00D216E1">
      <w:pPr>
        <w:pStyle w:val="Prrafodelista"/>
        <w:numPr>
          <w:ilvl w:val="0"/>
          <w:numId w:val="1"/>
        </w:numPr>
        <w:jc w:val="both"/>
        <w:rPr>
          <w:rFonts w:asciiTheme="minorHAnsi" w:hAnsiTheme="minorHAnsi"/>
          <w:sz w:val="24"/>
          <w:szCs w:val="24"/>
        </w:rPr>
      </w:pPr>
      <w:r w:rsidRPr="00372FF9">
        <w:rPr>
          <w:rFonts w:asciiTheme="minorHAnsi" w:hAnsiTheme="minorHAnsi"/>
          <w:b/>
          <w:sz w:val="24"/>
          <w:szCs w:val="24"/>
        </w:rPr>
        <w:t>Duración de la Guía</w:t>
      </w:r>
      <w:r w:rsidR="002D799D" w:rsidRPr="00372FF9">
        <w:rPr>
          <w:rFonts w:asciiTheme="minorHAnsi" w:hAnsiTheme="minorHAnsi"/>
          <w:b/>
          <w:sz w:val="24"/>
          <w:szCs w:val="24"/>
        </w:rPr>
        <w:t>:</w:t>
      </w:r>
      <w:r w:rsidR="002D799D" w:rsidRPr="00372FF9">
        <w:rPr>
          <w:rFonts w:asciiTheme="minorHAnsi" w:hAnsiTheme="minorHAnsi"/>
          <w:sz w:val="24"/>
          <w:szCs w:val="24"/>
        </w:rPr>
        <w:t xml:space="preserve"> </w:t>
      </w:r>
      <w:r w:rsidR="00372FF9" w:rsidRPr="00372FF9">
        <w:rPr>
          <w:rFonts w:asciiTheme="minorHAnsi" w:hAnsiTheme="minorHAnsi"/>
          <w:sz w:val="24"/>
          <w:szCs w:val="24"/>
        </w:rPr>
        <w:t>96</w:t>
      </w:r>
      <w:r w:rsidR="009F3205" w:rsidRPr="00372FF9">
        <w:rPr>
          <w:rFonts w:asciiTheme="minorHAnsi" w:hAnsiTheme="minorHAnsi"/>
          <w:sz w:val="24"/>
          <w:szCs w:val="24"/>
        </w:rPr>
        <w:t xml:space="preserve"> horas</w:t>
      </w:r>
    </w:p>
    <w:p w14:paraId="38223E6D" w14:textId="32FD4350" w:rsidR="009F3205" w:rsidRPr="00372FF9" w:rsidRDefault="009F3205" w:rsidP="00D216E1">
      <w:pPr>
        <w:pStyle w:val="Prrafodelista"/>
        <w:numPr>
          <w:ilvl w:val="0"/>
          <w:numId w:val="1"/>
        </w:numPr>
        <w:jc w:val="both"/>
        <w:rPr>
          <w:rFonts w:asciiTheme="minorHAnsi" w:hAnsiTheme="minorHAnsi"/>
          <w:sz w:val="24"/>
          <w:szCs w:val="24"/>
        </w:rPr>
      </w:pPr>
      <w:r w:rsidRPr="00372FF9">
        <w:rPr>
          <w:rFonts w:asciiTheme="minorHAnsi" w:hAnsiTheme="minorHAnsi"/>
          <w:b/>
          <w:sz w:val="24"/>
          <w:szCs w:val="24"/>
        </w:rPr>
        <w:t>Créditos:</w:t>
      </w:r>
      <w:r w:rsidR="00372FF9" w:rsidRPr="00372FF9">
        <w:rPr>
          <w:rFonts w:asciiTheme="minorHAnsi" w:hAnsiTheme="minorHAnsi"/>
          <w:sz w:val="24"/>
          <w:szCs w:val="24"/>
        </w:rPr>
        <w:t xml:space="preserve"> 2</w:t>
      </w:r>
    </w:p>
    <w:p w14:paraId="7A8BDD03" w14:textId="77777777" w:rsidR="002A5B84" w:rsidRDefault="002A5B84" w:rsidP="00DB0C31">
      <w:pPr>
        <w:tabs>
          <w:tab w:val="left" w:pos="4320"/>
          <w:tab w:val="left" w:pos="4485"/>
          <w:tab w:val="left" w:pos="5445"/>
        </w:tabs>
        <w:jc w:val="both"/>
        <w:rPr>
          <w:rFonts w:asciiTheme="minorHAnsi" w:hAnsiTheme="minorHAnsi"/>
          <w:b/>
          <w:sz w:val="32"/>
          <w:szCs w:val="24"/>
        </w:rPr>
      </w:pPr>
    </w:p>
    <w:p w14:paraId="054391F0" w14:textId="77777777" w:rsidR="00EF0BF2" w:rsidRPr="00EF0BF2" w:rsidRDefault="00EF0BF2" w:rsidP="00DB0C31">
      <w:pPr>
        <w:tabs>
          <w:tab w:val="left" w:pos="4320"/>
          <w:tab w:val="left" w:pos="4485"/>
          <w:tab w:val="left" w:pos="5445"/>
        </w:tabs>
        <w:jc w:val="both"/>
        <w:rPr>
          <w:rFonts w:asciiTheme="minorHAnsi" w:hAnsiTheme="minorHAnsi"/>
          <w:b/>
          <w:sz w:val="32"/>
          <w:szCs w:val="24"/>
        </w:rPr>
      </w:pPr>
    </w:p>
    <w:p w14:paraId="62AAC355" w14:textId="77777777" w:rsidR="002A5B84" w:rsidRPr="00EF0BF2" w:rsidRDefault="002A5B84" w:rsidP="00DB0C31">
      <w:pPr>
        <w:tabs>
          <w:tab w:val="left" w:pos="4320"/>
          <w:tab w:val="left" w:pos="4485"/>
          <w:tab w:val="left" w:pos="5445"/>
        </w:tabs>
        <w:jc w:val="both"/>
        <w:rPr>
          <w:rFonts w:asciiTheme="minorHAnsi" w:hAnsiTheme="minorHAnsi"/>
          <w:b/>
          <w:sz w:val="32"/>
          <w:szCs w:val="24"/>
        </w:rPr>
      </w:pPr>
    </w:p>
    <w:p w14:paraId="6BDE6D14" w14:textId="0A4325EB" w:rsidR="00DB0C31" w:rsidRPr="00EF0BF2" w:rsidRDefault="00382F8D" w:rsidP="00EF0BF2">
      <w:pPr>
        <w:pStyle w:val="Prrafodelista"/>
        <w:numPr>
          <w:ilvl w:val="0"/>
          <w:numId w:val="34"/>
        </w:numPr>
        <w:tabs>
          <w:tab w:val="left" w:pos="4320"/>
          <w:tab w:val="left" w:pos="4485"/>
          <w:tab w:val="left" w:pos="5445"/>
        </w:tabs>
        <w:jc w:val="both"/>
        <w:rPr>
          <w:rFonts w:asciiTheme="minorHAnsi" w:hAnsiTheme="minorHAnsi"/>
          <w:b/>
          <w:sz w:val="32"/>
          <w:szCs w:val="24"/>
        </w:rPr>
      </w:pPr>
      <w:r w:rsidRPr="00EF0BF2">
        <w:rPr>
          <w:rFonts w:asciiTheme="minorHAnsi" w:hAnsiTheme="minorHAnsi"/>
          <w:b/>
          <w:sz w:val="32"/>
          <w:szCs w:val="24"/>
        </w:rPr>
        <w:lastRenderedPageBreak/>
        <w:t>PRESENTACIÓN</w:t>
      </w:r>
    </w:p>
    <w:p w14:paraId="1E968127" w14:textId="659037C9" w:rsidR="00B92F58" w:rsidRPr="00EF0BF2" w:rsidRDefault="00EA3BE3" w:rsidP="00B92F58">
      <w:pPr>
        <w:tabs>
          <w:tab w:val="left" w:pos="4320"/>
          <w:tab w:val="left" w:pos="4485"/>
          <w:tab w:val="left" w:pos="5445"/>
        </w:tabs>
        <w:spacing w:line="240" w:lineRule="auto"/>
        <w:jc w:val="both"/>
        <w:rPr>
          <w:rFonts w:asciiTheme="minorHAnsi" w:hAnsiTheme="minorHAnsi"/>
          <w:sz w:val="24"/>
          <w:szCs w:val="24"/>
          <w:lang w:val="es-MX"/>
        </w:rPr>
      </w:pPr>
      <w:r w:rsidRPr="00EF0BF2">
        <w:rPr>
          <w:rFonts w:asciiTheme="minorHAnsi" w:hAnsiTheme="minorHAnsi"/>
          <w:sz w:val="24"/>
          <w:szCs w:val="24"/>
          <w:lang w:val="es-MX"/>
        </w:rPr>
        <w:t>Apreciado aprendiz:</w:t>
      </w:r>
    </w:p>
    <w:p w14:paraId="4629EBC6" w14:textId="4929B630" w:rsidR="00AC011D" w:rsidRPr="00EF0BF2" w:rsidRDefault="00AC011D" w:rsidP="00B92F58">
      <w:pPr>
        <w:tabs>
          <w:tab w:val="left" w:pos="4320"/>
          <w:tab w:val="left" w:pos="4485"/>
          <w:tab w:val="left" w:pos="5445"/>
        </w:tabs>
        <w:spacing w:line="240" w:lineRule="auto"/>
        <w:jc w:val="both"/>
        <w:rPr>
          <w:rFonts w:asciiTheme="minorHAnsi" w:hAnsiTheme="minorHAnsi"/>
          <w:sz w:val="24"/>
          <w:szCs w:val="24"/>
          <w:lang w:val="es-MX"/>
        </w:rPr>
      </w:pPr>
      <w:r w:rsidRPr="00EF0BF2">
        <w:rPr>
          <w:rFonts w:asciiTheme="minorHAnsi" w:hAnsiTheme="minorHAnsi"/>
          <w:noProof/>
          <w:lang w:val="es-CO" w:eastAsia="es-CO"/>
        </w:rPr>
        <w:drawing>
          <wp:anchor distT="0" distB="0" distL="114300" distR="114300" simplePos="0" relativeHeight="251676672" behindDoc="1" locked="0" layoutInCell="1" allowOverlap="1" wp14:anchorId="1166977B" wp14:editId="1BDD371E">
            <wp:simplePos x="0" y="0"/>
            <wp:positionH relativeFrom="margin">
              <wp:posOffset>10160</wp:posOffset>
            </wp:positionH>
            <wp:positionV relativeFrom="margin">
              <wp:posOffset>713740</wp:posOffset>
            </wp:positionV>
            <wp:extent cx="2028825" cy="1644015"/>
            <wp:effectExtent l="0" t="0" r="9525" b="0"/>
            <wp:wrapSquare wrapText="bothSides"/>
            <wp:docPr id="14" name="Imagen 14" descr="Resultado de imagen para instrumento financ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trumento financie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85A" w:rsidRPr="00EF0BF2">
        <w:rPr>
          <w:rFonts w:asciiTheme="minorHAnsi" w:hAnsiTheme="minorHAnsi"/>
          <w:sz w:val="24"/>
          <w:szCs w:val="24"/>
          <w:lang w:val="es-MX"/>
        </w:rPr>
        <w:t xml:space="preserve">Cuando una persona </w:t>
      </w:r>
      <w:r w:rsidR="005C3407" w:rsidRPr="00EF0BF2">
        <w:rPr>
          <w:rFonts w:asciiTheme="minorHAnsi" w:hAnsiTheme="minorHAnsi"/>
          <w:sz w:val="24"/>
          <w:szCs w:val="24"/>
          <w:lang w:val="es-MX"/>
        </w:rPr>
        <w:t>adquiere u</w:t>
      </w:r>
      <w:r w:rsidR="009F085A" w:rsidRPr="00EF0BF2">
        <w:rPr>
          <w:rFonts w:asciiTheme="minorHAnsi" w:hAnsiTheme="minorHAnsi"/>
          <w:sz w:val="24"/>
          <w:szCs w:val="24"/>
          <w:lang w:val="es-MX"/>
        </w:rPr>
        <w:t>n bien o servicio</w:t>
      </w:r>
      <w:r w:rsidR="005C3407" w:rsidRPr="00EF0BF2">
        <w:rPr>
          <w:rFonts w:asciiTheme="minorHAnsi" w:hAnsiTheme="minorHAnsi"/>
          <w:sz w:val="24"/>
          <w:szCs w:val="24"/>
          <w:lang w:val="es-MX"/>
        </w:rPr>
        <w:t>,</w:t>
      </w:r>
      <w:r w:rsidR="009F085A" w:rsidRPr="00EF0BF2">
        <w:rPr>
          <w:rFonts w:asciiTheme="minorHAnsi" w:hAnsiTheme="minorHAnsi"/>
          <w:sz w:val="24"/>
          <w:szCs w:val="24"/>
          <w:lang w:val="es-MX"/>
        </w:rPr>
        <w:t xml:space="preserve"> debe recurrir a sus recursos propios o a recursos de terceros a través </w:t>
      </w:r>
      <w:r w:rsidR="005C3407" w:rsidRPr="00EF0BF2">
        <w:rPr>
          <w:rFonts w:asciiTheme="minorHAnsi" w:hAnsiTheme="minorHAnsi"/>
          <w:sz w:val="24"/>
          <w:szCs w:val="24"/>
          <w:lang w:val="es-MX"/>
        </w:rPr>
        <w:t>de la financiación.</w:t>
      </w:r>
      <w:r w:rsidR="009F085A" w:rsidRPr="00EF0BF2">
        <w:rPr>
          <w:rFonts w:asciiTheme="minorHAnsi" w:hAnsiTheme="minorHAnsi"/>
          <w:sz w:val="24"/>
          <w:szCs w:val="24"/>
          <w:lang w:val="es-MX"/>
        </w:rPr>
        <w:t xml:space="preserve"> </w:t>
      </w:r>
      <w:r w:rsidR="005C3407" w:rsidRPr="00EF0BF2">
        <w:rPr>
          <w:rFonts w:asciiTheme="minorHAnsi" w:hAnsiTheme="minorHAnsi"/>
          <w:sz w:val="24"/>
          <w:szCs w:val="24"/>
          <w:lang w:val="es-MX"/>
        </w:rPr>
        <w:t>A</w:t>
      </w:r>
      <w:r w:rsidR="009F085A" w:rsidRPr="00EF0BF2">
        <w:rPr>
          <w:rFonts w:asciiTheme="minorHAnsi" w:hAnsiTheme="minorHAnsi"/>
          <w:sz w:val="24"/>
          <w:szCs w:val="24"/>
          <w:lang w:val="es-MX"/>
        </w:rPr>
        <w:t xml:space="preserve">sí mismo, cuando se tiene dinero sin utilizar, las personas optan por buscar una oportunidad en la cual sus recursos generen una rentabilidad, por </w:t>
      </w:r>
      <w:r w:rsidR="00651188" w:rsidRPr="00EF0BF2">
        <w:rPr>
          <w:rFonts w:asciiTheme="minorHAnsi" w:hAnsiTheme="minorHAnsi"/>
          <w:sz w:val="24"/>
          <w:szCs w:val="24"/>
          <w:lang w:val="es-MX"/>
        </w:rPr>
        <w:t>ejemplo,</w:t>
      </w:r>
      <w:r w:rsidR="009F085A" w:rsidRPr="00EF0BF2">
        <w:rPr>
          <w:rFonts w:asciiTheme="minorHAnsi" w:hAnsiTheme="minorHAnsi"/>
          <w:sz w:val="24"/>
          <w:szCs w:val="24"/>
          <w:lang w:val="es-MX"/>
        </w:rPr>
        <w:t xml:space="preserve"> prestar el dinero a un conocido. </w:t>
      </w:r>
    </w:p>
    <w:p w14:paraId="1BA94101" w14:textId="603F3291" w:rsidR="00EA3BE3" w:rsidRPr="00EF0BF2" w:rsidRDefault="00AC011D" w:rsidP="00B92F58">
      <w:pPr>
        <w:tabs>
          <w:tab w:val="left" w:pos="4320"/>
          <w:tab w:val="left" w:pos="4485"/>
          <w:tab w:val="left" w:pos="5445"/>
        </w:tabs>
        <w:spacing w:line="240" w:lineRule="auto"/>
        <w:jc w:val="both"/>
        <w:rPr>
          <w:rFonts w:asciiTheme="minorHAnsi" w:hAnsiTheme="minorHAnsi"/>
          <w:sz w:val="24"/>
          <w:szCs w:val="24"/>
          <w:lang w:val="es-MX"/>
        </w:rPr>
      </w:pPr>
      <w:r w:rsidRPr="00EF0BF2">
        <w:rPr>
          <w:rFonts w:asciiTheme="minorHAnsi" w:hAnsiTheme="minorHAnsi"/>
          <w:noProof/>
          <w:sz w:val="24"/>
          <w:szCs w:val="24"/>
          <w:lang w:val="es-CO" w:eastAsia="es-CO"/>
        </w:rPr>
        <mc:AlternateContent>
          <mc:Choice Requires="wps">
            <w:drawing>
              <wp:anchor distT="45720" distB="45720" distL="114300" distR="114300" simplePos="0" relativeHeight="251660288" behindDoc="0" locked="0" layoutInCell="1" allowOverlap="1" wp14:anchorId="08AE3BF0" wp14:editId="5FFB390C">
                <wp:simplePos x="0" y="0"/>
                <wp:positionH relativeFrom="margin">
                  <wp:align>left</wp:align>
                </wp:positionH>
                <wp:positionV relativeFrom="paragraph">
                  <wp:posOffset>481965</wp:posOffset>
                </wp:positionV>
                <wp:extent cx="2028825" cy="2381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FF"/>
                        </a:solidFill>
                        <a:ln w="9525">
                          <a:noFill/>
                          <a:miter lim="800000"/>
                          <a:headEnd/>
                          <a:tailEnd/>
                        </a:ln>
                      </wps:spPr>
                      <wps:txbx>
                        <w:txbxContent>
                          <w:p w14:paraId="77A4F7A4" w14:textId="7E658954" w:rsidR="00BA184C" w:rsidRPr="003036D2" w:rsidRDefault="00BA184C">
                            <w:pPr>
                              <w:rPr>
                                <w:sz w:val="14"/>
                              </w:rPr>
                            </w:pPr>
                            <w:r w:rsidRPr="003036D2">
                              <w:rPr>
                                <w:b/>
                                <w:sz w:val="14"/>
                              </w:rPr>
                              <w:t>Imagen 1 – Tomado de:</w:t>
                            </w:r>
                            <w:r w:rsidRPr="003036D2">
                              <w:rPr>
                                <w:sz w:val="14"/>
                              </w:rPr>
                              <w:t xml:space="preserve"> </w:t>
                            </w:r>
                            <w:r w:rsidRPr="009F085A">
                              <w:rPr>
                                <w:rFonts w:ascii="Helvetica" w:hAnsi="Helvetica"/>
                                <w:color w:val="444444"/>
                                <w:sz w:val="12"/>
                                <w:szCs w:val="20"/>
                              </w:rPr>
                              <w:t>https://goo.gl/1PzVkD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E3BF0" id="_x0000_t202" coordsize="21600,21600" o:spt="202" path="m,l,21600r21600,l21600,xe">
                <v:stroke joinstyle="miter"/>
                <v:path gradientshapeok="t" o:connecttype="rect"/>
              </v:shapetype>
              <v:shape id="Cuadro de texto 2" o:spid="_x0000_s1026" type="#_x0000_t202" style="position:absolute;left:0;text-align:left;margin-left:0;margin-top:37.95pt;width:159.75pt;height:1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qTJAIAACQEAAAOAAAAZHJzL2Uyb0RvYy54bWysU1+P0zAMf0fiO0R5Z+3Kxu2qdadjxxDS&#10;8Uc6+ABukq4RaVySbO3x6XHS3W7AGyIPkR3bP9s/O+ubsTPsqJzXaCs+n+WcKStQaruv+Levu1cr&#10;znwAK8GgVRV/VJ7fbF6+WA99qQps0UjlGIFYXw59xdsQ+jLLvGhVB36GvbJkbNB1EEh1+0w6GAi9&#10;M1mR52+yAZ3sHQrlPb3eTUa+SfhNo0T43DReBWYqTrWFdLt01/HONmso9w76VotTGfAPVXSgLSU9&#10;Q91BAHZw+i+oTguHHpswE9hl2DRaqNQDdTPP/+jmoYVepV6IHN+fafL/D1Z8On5xTMuKF/Mrzix0&#10;NKTtAaRDJhULagzIikjT0PuSvB968g/jWxxp3Kll39+j+O6ZxW0Ldq9uncOhVSCpzHmMzC5CJxwf&#10;QerhI0rKBoeACWhsXBc5JFYYodO4Hs8jojqYoMciL1arYsmZIFvxejUnOaaA8im6dz68V9ixKFTc&#10;0QokdDje+zC5PrnEZB6NljttTFLcvt4ax45A67JL54T+m5uxbKj49ZJyxyiLMZ6goex0oHU2uqv4&#10;Ko8nhkMZ2XhnZZIDaDPJVLSxJ3oiIxM3YaxHcoyc1SgfiSiH09rSNyOhRfeTs4FWtuL+xwGc4sx8&#10;sET29XyxiDuelMXyqiDFXVrqSwtYQVAVD5xN4jakfzF1dEtDaXTi67mSU620ionx07eJu36pJ6/n&#10;z735BQAA//8DAFBLAwQUAAYACAAAACEAyGxVt9wAAAAHAQAADwAAAGRycy9kb3ducmV2LnhtbEyP&#10;QU+DQBSE7yb+h80z8WLsgi1FKEujJhqvrf0BC/sKpOxbwm4L/fc+T/Y4mcnMN8V2tr244Og7Rwri&#10;RQQCqXamo0bB4efz+RWED5qM7h2hgit62Jb3d4XOjZtoh5d9aASXkM+1gjaEIZfS1y1a7RduQGLv&#10;6EarA8uxkWbUE5fbXr5E0Vpa3REvtHrAjxbr0/5sFRy/p6ckm6qvcEh3q/W77tLKXZV6fJjfNiAC&#10;zuE/DH/4jA4lM1XuTMaLXgEfCQrSJAPB7jLOEhAVx+LlCmRZyFv+8hcAAP//AwBQSwECLQAUAAYA&#10;CAAAACEAtoM4kv4AAADhAQAAEwAAAAAAAAAAAAAAAAAAAAAAW0NvbnRlbnRfVHlwZXNdLnhtbFBL&#10;AQItABQABgAIAAAAIQA4/SH/1gAAAJQBAAALAAAAAAAAAAAAAAAAAC8BAABfcmVscy8ucmVsc1BL&#10;AQItABQABgAIAAAAIQDxrAqTJAIAACQEAAAOAAAAAAAAAAAAAAAAAC4CAABkcnMvZTJvRG9jLnht&#10;bFBLAQItABQABgAIAAAAIQDIbFW33AAAAAcBAAAPAAAAAAAAAAAAAAAAAH4EAABkcnMvZG93bnJl&#10;di54bWxQSwUGAAAAAAQABADzAAAAhwUAAAAA&#10;" stroked="f">
                <v:textbox>
                  <w:txbxContent>
                    <w:p w14:paraId="77A4F7A4" w14:textId="7E658954" w:rsidR="00BA184C" w:rsidRPr="003036D2" w:rsidRDefault="00BA184C">
                      <w:pPr>
                        <w:rPr>
                          <w:sz w:val="14"/>
                        </w:rPr>
                      </w:pPr>
                      <w:r w:rsidRPr="003036D2">
                        <w:rPr>
                          <w:b/>
                          <w:sz w:val="14"/>
                        </w:rPr>
                        <w:t>Imagen 1 – Tomado de:</w:t>
                      </w:r>
                      <w:r w:rsidRPr="003036D2">
                        <w:rPr>
                          <w:sz w:val="14"/>
                        </w:rPr>
                        <w:t xml:space="preserve"> </w:t>
                      </w:r>
                      <w:r w:rsidRPr="009F085A">
                        <w:rPr>
                          <w:rFonts w:ascii="Helvetica" w:hAnsi="Helvetica"/>
                          <w:color w:val="444444"/>
                          <w:sz w:val="12"/>
                          <w:szCs w:val="20"/>
                        </w:rPr>
                        <w:t>https://goo.gl/1PzVkD</w:t>
                      </w:r>
                    </w:p>
                  </w:txbxContent>
                </v:textbox>
                <w10:wrap type="square" anchorx="margin"/>
              </v:shape>
            </w:pict>
          </mc:Fallback>
        </mc:AlternateContent>
      </w:r>
      <w:r w:rsidR="009F085A" w:rsidRPr="00EF0BF2">
        <w:rPr>
          <w:rFonts w:asciiTheme="minorHAnsi" w:hAnsiTheme="minorHAnsi"/>
          <w:sz w:val="24"/>
          <w:szCs w:val="24"/>
          <w:lang w:val="es-MX"/>
        </w:rPr>
        <w:t>Así como las personas presentan este comportamiento, las empresas se ven inmersas constantemente en transacciones en las que adquieren instrumentos financieros, los cuales se definen como cualquier contrato que dé lugar simultáneamente a un activo financiero en una entidad y a un pasivo financiero o a un instrumento de patrimonio en otra entidad.</w:t>
      </w:r>
    </w:p>
    <w:p w14:paraId="09484B86" w14:textId="5A7B7DBE" w:rsidR="009F085A" w:rsidRPr="00EF0BF2" w:rsidRDefault="005C3407" w:rsidP="00B92F58">
      <w:pPr>
        <w:tabs>
          <w:tab w:val="left" w:pos="4320"/>
          <w:tab w:val="left" w:pos="4485"/>
          <w:tab w:val="left" w:pos="5445"/>
        </w:tabs>
        <w:spacing w:line="240" w:lineRule="auto"/>
        <w:jc w:val="both"/>
        <w:rPr>
          <w:rFonts w:asciiTheme="minorHAnsi" w:hAnsiTheme="minorHAnsi"/>
          <w:sz w:val="24"/>
          <w:szCs w:val="24"/>
          <w:lang w:val="es-MX"/>
        </w:rPr>
      </w:pPr>
      <w:r w:rsidRPr="00EF0BF2">
        <w:rPr>
          <w:rFonts w:asciiTheme="minorHAnsi" w:hAnsiTheme="minorHAnsi"/>
          <w:sz w:val="24"/>
          <w:szCs w:val="24"/>
          <w:lang w:val="es-MX"/>
        </w:rPr>
        <w:t>El objetivo de u</w:t>
      </w:r>
      <w:r w:rsidR="009F085A" w:rsidRPr="00EF0BF2">
        <w:rPr>
          <w:rFonts w:asciiTheme="minorHAnsi" w:hAnsiTheme="minorHAnsi"/>
          <w:sz w:val="24"/>
          <w:szCs w:val="24"/>
          <w:lang w:val="es-MX"/>
        </w:rPr>
        <w:t xml:space="preserve">n instrumento financiero </w:t>
      </w:r>
      <w:r w:rsidRPr="00EF0BF2">
        <w:rPr>
          <w:rFonts w:asciiTheme="minorHAnsi" w:hAnsiTheme="minorHAnsi"/>
          <w:sz w:val="24"/>
          <w:szCs w:val="24"/>
          <w:lang w:val="es-MX"/>
        </w:rPr>
        <w:t xml:space="preserve">es </w:t>
      </w:r>
      <w:r w:rsidR="009F085A" w:rsidRPr="00EF0BF2">
        <w:rPr>
          <w:rFonts w:asciiTheme="minorHAnsi" w:hAnsiTheme="minorHAnsi"/>
          <w:sz w:val="24"/>
          <w:szCs w:val="24"/>
          <w:lang w:val="es-MX"/>
        </w:rPr>
        <w:t xml:space="preserve">satisfacer </w:t>
      </w:r>
      <w:r w:rsidRPr="00EF0BF2">
        <w:rPr>
          <w:rFonts w:asciiTheme="minorHAnsi" w:hAnsiTheme="minorHAnsi"/>
          <w:sz w:val="24"/>
          <w:szCs w:val="24"/>
          <w:lang w:val="es-MX"/>
        </w:rPr>
        <w:t xml:space="preserve">los requerimientos </w:t>
      </w:r>
      <w:r w:rsidR="009F085A" w:rsidRPr="00EF0BF2">
        <w:rPr>
          <w:rFonts w:asciiTheme="minorHAnsi" w:hAnsiTheme="minorHAnsi"/>
          <w:sz w:val="24"/>
          <w:szCs w:val="24"/>
          <w:lang w:val="es-MX"/>
        </w:rPr>
        <w:t xml:space="preserve">de financiación o inversión de los agentes económicos (familias, empresas o Estado), </w:t>
      </w:r>
      <w:r w:rsidRPr="00EF0BF2">
        <w:rPr>
          <w:rFonts w:asciiTheme="minorHAnsi" w:hAnsiTheme="minorHAnsi"/>
          <w:sz w:val="24"/>
          <w:szCs w:val="24"/>
          <w:lang w:val="es-MX"/>
        </w:rPr>
        <w:t xml:space="preserve">retirando temporalmente el </w:t>
      </w:r>
      <w:r w:rsidR="009F085A" w:rsidRPr="00EF0BF2">
        <w:rPr>
          <w:rFonts w:asciiTheme="minorHAnsi" w:hAnsiTheme="minorHAnsi"/>
          <w:sz w:val="24"/>
          <w:szCs w:val="24"/>
          <w:lang w:val="es-MX"/>
        </w:rPr>
        <w:t xml:space="preserve">dinero generado en unos sectores y trasladándolo a </w:t>
      </w:r>
      <w:r w:rsidRPr="00EF0BF2">
        <w:rPr>
          <w:rFonts w:asciiTheme="minorHAnsi" w:hAnsiTheme="minorHAnsi"/>
          <w:sz w:val="24"/>
          <w:szCs w:val="24"/>
          <w:lang w:val="es-MX"/>
        </w:rPr>
        <w:t xml:space="preserve">los </w:t>
      </w:r>
      <w:r w:rsidR="009F085A" w:rsidRPr="00EF0BF2">
        <w:rPr>
          <w:rFonts w:asciiTheme="minorHAnsi" w:hAnsiTheme="minorHAnsi"/>
          <w:sz w:val="24"/>
          <w:szCs w:val="24"/>
          <w:lang w:val="es-MX"/>
        </w:rPr>
        <w:t>sectores</w:t>
      </w:r>
      <w:r w:rsidRPr="00EF0BF2">
        <w:rPr>
          <w:rFonts w:asciiTheme="minorHAnsi" w:hAnsiTheme="minorHAnsi"/>
          <w:sz w:val="24"/>
          <w:szCs w:val="24"/>
          <w:lang w:val="es-MX"/>
        </w:rPr>
        <w:t xml:space="preserve"> que lo necesitan</w:t>
      </w:r>
      <w:r w:rsidR="009F085A" w:rsidRPr="00EF0BF2">
        <w:rPr>
          <w:rFonts w:asciiTheme="minorHAnsi" w:hAnsiTheme="minorHAnsi"/>
          <w:sz w:val="24"/>
          <w:szCs w:val="24"/>
          <w:lang w:val="es-MX"/>
        </w:rPr>
        <w:t xml:space="preserve">, generando a su vez riqueza. </w:t>
      </w:r>
    </w:p>
    <w:p w14:paraId="27BE1530" w14:textId="77777777" w:rsidR="00AD4BEB" w:rsidRPr="00EF0BF2" w:rsidRDefault="00AD4BEB" w:rsidP="00AD4BEB">
      <w:pPr>
        <w:tabs>
          <w:tab w:val="left" w:pos="4320"/>
          <w:tab w:val="left" w:pos="4485"/>
          <w:tab w:val="left" w:pos="5445"/>
        </w:tabs>
        <w:spacing w:line="240" w:lineRule="auto"/>
        <w:jc w:val="both"/>
        <w:rPr>
          <w:rFonts w:asciiTheme="minorHAnsi" w:hAnsiTheme="minorHAnsi"/>
          <w:sz w:val="24"/>
          <w:szCs w:val="24"/>
          <w:lang w:val="es-MX"/>
        </w:rPr>
      </w:pPr>
      <w:r w:rsidRPr="00EF0BF2">
        <w:rPr>
          <w:rFonts w:asciiTheme="minorHAnsi" w:hAnsiTheme="minorHAnsi"/>
          <w:sz w:val="24"/>
          <w:szCs w:val="24"/>
          <w:lang w:val="es-MX"/>
        </w:rPr>
        <w:t>Lo invitamos a que haga su plan de trabajo y lo ejecute de forma colaborativa en las actividades que se requiera.</w:t>
      </w:r>
    </w:p>
    <w:p w14:paraId="2CED2063" w14:textId="77777777" w:rsidR="00487E38" w:rsidRPr="00EF0BF2" w:rsidRDefault="00487E38" w:rsidP="00AC011D">
      <w:pPr>
        <w:tabs>
          <w:tab w:val="left" w:pos="4320"/>
          <w:tab w:val="left" w:pos="4485"/>
          <w:tab w:val="left" w:pos="5445"/>
        </w:tabs>
        <w:spacing w:after="0" w:line="240" w:lineRule="auto"/>
        <w:jc w:val="both"/>
        <w:rPr>
          <w:rFonts w:asciiTheme="minorHAnsi" w:hAnsiTheme="minorHAnsi"/>
          <w:sz w:val="24"/>
          <w:szCs w:val="24"/>
          <w:lang w:val="es-MX"/>
        </w:rPr>
      </w:pPr>
    </w:p>
    <w:p w14:paraId="2E29E5FD" w14:textId="29F83737" w:rsidR="005C3407" w:rsidRPr="00EF0BF2" w:rsidRDefault="005C3407" w:rsidP="00B70A4C">
      <w:pPr>
        <w:autoSpaceDE w:val="0"/>
        <w:autoSpaceDN w:val="0"/>
        <w:adjustRightInd w:val="0"/>
        <w:spacing w:after="0"/>
        <w:jc w:val="center"/>
        <w:rPr>
          <w:rFonts w:asciiTheme="minorHAnsi" w:hAnsiTheme="minorHAnsi"/>
          <w:b/>
          <w:i/>
          <w:color w:val="E36C0A" w:themeColor="accent6" w:themeShade="BF"/>
          <w:sz w:val="36"/>
          <w:szCs w:val="28"/>
          <w:lang w:eastAsia="es-CO"/>
        </w:rPr>
      </w:pPr>
      <w:r w:rsidRPr="00EF0BF2">
        <w:rPr>
          <w:rFonts w:asciiTheme="minorHAnsi" w:hAnsiTheme="minorHAnsi"/>
          <w:b/>
          <w:i/>
          <w:color w:val="E36C0A" w:themeColor="accent6" w:themeShade="BF"/>
          <w:sz w:val="36"/>
          <w:szCs w:val="28"/>
          <w:lang w:eastAsia="es-CO"/>
        </w:rPr>
        <w:t>“La forma más rápida de doblar tu dinero es plegar los billetes y metértelos de nuevo en el bolsillo”</w:t>
      </w:r>
    </w:p>
    <w:p w14:paraId="17D28ACF" w14:textId="1868F427" w:rsidR="003036D2" w:rsidRPr="00EF0BF2" w:rsidRDefault="005C3407" w:rsidP="003036D2">
      <w:pPr>
        <w:autoSpaceDE w:val="0"/>
        <w:autoSpaceDN w:val="0"/>
        <w:adjustRightInd w:val="0"/>
        <w:spacing w:after="0" w:line="240" w:lineRule="auto"/>
        <w:jc w:val="center"/>
        <w:rPr>
          <w:rFonts w:asciiTheme="minorHAnsi" w:hAnsiTheme="minorHAnsi"/>
          <w:b/>
          <w:i/>
          <w:color w:val="E36C0A" w:themeColor="accent6" w:themeShade="BF"/>
          <w:sz w:val="28"/>
          <w:szCs w:val="28"/>
          <w:lang w:eastAsia="es-CO"/>
        </w:rPr>
      </w:pPr>
      <w:r w:rsidRPr="00EF0BF2">
        <w:rPr>
          <w:rFonts w:asciiTheme="minorHAnsi" w:hAnsiTheme="minorHAnsi"/>
          <w:b/>
          <w:i/>
          <w:color w:val="E36C0A" w:themeColor="accent6" w:themeShade="BF"/>
          <w:sz w:val="28"/>
          <w:szCs w:val="28"/>
          <w:lang w:eastAsia="es-CO"/>
        </w:rPr>
        <w:t>Will Rogers</w:t>
      </w:r>
    </w:p>
    <w:p w14:paraId="326AFCCB" w14:textId="77777777" w:rsidR="00B70A4C" w:rsidRPr="00EF0BF2" w:rsidRDefault="00B70A4C" w:rsidP="003036D2">
      <w:pPr>
        <w:autoSpaceDE w:val="0"/>
        <w:autoSpaceDN w:val="0"/>
        <w:adjustRightInd w:val="0"/>
        <w:spacing w:after="0" w:line="240" w:lineRule="auto"/>
        <w:jc w:val="center"/>
        <w:rPr>
          <w:rFonts w:asciiTheme="minorHAnsi" w:hAnsiTheme="minorHAnsi"/>
          <w:b/>
          <w:i/>
          <w:color w:val="E36C0A" w:themeColor="accent6" w:themeShade="BF"/>
          <w:sz w:val="32"/>
          <w:szCs w:val="28"/>
          <w:lang w:eastAsia="es-CO"/>
        </w:rPr>
      </w:pPr>
    </w:p>
    <w:p w14:paraId="0EE58652" w14:textId="1F050BFE" w:rsidR="00B92F58" w:rsidRPr="00EF0BF2" w:rsidRDefault="00382F8D" w:rsidP="00EF0BF2">
      <w:pPr>
        <w:pStyle w:val="Prrafodelista"/>
        <w:numPr>
          <w:ilvl w:val="0"/>
          <w:numId w:val="34"/>
        </w:numPr>
        <w:tabs>
          <w:tab w:val="left" w:pos="4320"/>
          <w:tab w:val="left" w:pos="4485"/>
          <w:tab w:val="left" w:pos="5445"/>
        </w:tabs>
        <w:jc w:val="both"/>
        <w:rPr>
          <w:rFonts w:asciiTheme="minorHAnsi" w:hAnsiTheme="minorHAnsi"/>
          <w:b/>
          <w:sz w:val="36"/>
          <w:lang w:val="es-MX"/>
        </w:rPr>
      </w:pPr>
      <w:r w:rsidRPr="00EF0BF2">
        <w:rPr>
          <w:rFonts w:asciiTheme="minorHAnsi" w:hAnsiTheme="minorHAnsi"/>
          <w:b/>
          <w:sz w:val="32"/>
          <w:lang w:val="es-MX"/>
        </w:rPr>
        <w:t>FORMULACIÓN</w:t>
      </w:r>
      <w:r w:rsidR="00B92F58" w:rsidRPr="00EF0BF2">
        <w:rPr>
          <w:rFonts w:asciiTheme="minorHAnsi" w:hAnsiTheme="minorHAnsi"/>
          <w:b/>
          <w:sz w:val="32"/>
          <w:lang w:val="es-MX"/>
        </w:rPr>
        <w:t xml:space="preserve"> DE LAS ACTIVIDADES DE APRENDIZAJE</w:t>
      </w:r>
    </w:p>
    <w:p w14:paraId="6567DD45" w14:textId="40B4B00E" w:rsidR="008540E4" w:rsidRDefault="008540E4" w:rsidP="00A71BB2">
      <w:pPr>
        <w:pStyle w:val="Prrafodelista"/>
        <w:numPr>
          <w:ilvl w:val="1"/>
          <w:numId w:val="6"/>
        </w:numPr>
        <w:tabs>
          <w:tab w:val="left" w:pos="4320"/>
          <w:tab w:val="left" w:pos="4485"/>
          <w:tab w:val="left" w:pos="5445"/>
        </w:tabs>
        <w:jc w:val="both"/>
        <w:rPr>
          <w:rFonts w:asciiTheme="minorHAnsi" w:hAnsiTheme="minorHAnsi"/>
          <w:b/>
          <w:sz w:val="28"/>
          <w:lang w:val="es-CO"/>
        </w:rPr>
      </w:pPr>
      <w:r w:rsidRPr="00EF0BF2">
        <w:rPr>
          <w:rFonts w:asciiTheme="minorHAnsi" w:hAnsiTheme="minorHAnsi"/>
          <w:b/>
          <w:sz w:val="28"/>
          <w:lang w:val="es-CO"/>
        </w:rPr>
        <w:t>Reflexión Inicial</w:t>
      </w:r>
    </w:p>
    <w:p w14:paraId="6ED2E22C" w14:textId="2B3BB110" w:rsidR="00B97282" w:rsidRPr="00EF0BF2" w:rsidRDefault="00B97282" w:rsidP="00B97282">
      <w:pPr>
        <w:pStyle w:val="Prrafodelista"/>
        <w:tabs>
          <w:tab w:val="left" w:pos="4320"/>
          <w:tab w:val="left" w:pos="4485"/>
          <w:tab w:val="left" w:pos="5445"/>
        </w:tabs>
        <w:ind w:left="600"/>
        <w:jc w:val="both"/>
        <w:rPr>
          <w:rFonts w:asciiTheme="minorHAnsi" w:hAnsiTheme="minorHAnsi"/>
          <w:b/>
          <w:sz w:val="28"/>
          <w:lang w:val="es-CO"/>
        </w:rPr>
      </w:pPr>
      <w:r>
        <w:rPr>
          <w:rFonts w:asciiTheme="minorHAnsi" w:hAnsiTheme="minorHAnsi" w:cstheme="minorHAnsi"/>
          <w:b/>
          <w:sz w:val="28"/>
          <w:lang w:val="es-CO"/>
        </w:rPr>
        <w:t>Duración: 8 horas</w:t>
      </w:r>
    </w:p>
    <w:p w14:paraId="5B4AD966" w14:textId="0A930D21" w:rsidR="00074C79" w:rsidRPr="0076796E" w:rsidRDefault="00074C79" w:rsidP="0076796E">
      <w:pPr>
        <w:tabs>
          <w:tab w:val="left" w:pos="4320"/>
          <w:tab w:val="left" w:pos="4485"/>
          <w:tab w:val="left" w:pos="5445"/>
        </w:tabs>
        <w:spacing w:after="0"/>
        <w:jc w:val="both"/>
        <w:rPr>
          <w:rFonts w:asciiTheme="minorHAnsi" w:hAnsiTheme="minorHAnsi" w:cs="Arial"/>
          <w:sz w:val="24"/>
          <w:lang w:val="es-CO"/>
        </w:rPr>
      </w:pPr>
      <w:r w:rsidRPr="0076796E">
        <w:rPr>
          <w:rFonts w:asciiTheme="minorHAnsi" w:hAnsiTheme="minorHAnsi" w:cs="Arial"/>
          <w:sz w:val="24"/>
          <w:lang w:val="es-CO"/>
        </w:rPr>
        <w:t>Estimado Aprendiz:</w:t>
      </w:r>
    </w:p>
    <w:p w14:paraId="0FE992B3" w14:textId="77777777" w:rsidR="00074C79" w:rsidRPr="00EF0BF2" w:rsidRDefault="00074C79" w:rsidP="00074C79">
      <w:pPr>
        <w:pStyle w:val="Prrafodelista"/>
        <w:tabs>
          <w:tab w:val="left" w:pos="4320"/>
          <w:tab w:val="left" w:pos="4485"/>
          <w:tab w:val="left" w:pos="5445"/>
        </w:tabs>
        <w:spacing w:after="0"/>
        <w:ind w:left="600"/>
        <w:jc w:val="both"/>
        <w:rPr>
          <w:rFonts w:asciiTheme="minorHAnsi" w:hAnsiTheme="minorHAnsi"/>
          <w:sz w:val="24"/>
          <w:lang w:val="es-CO"/>
        </w:rPr>
      </w:pPr>
    </w:p>
    <w:p w14:paraId="0EAD92AE" w14:textId="6F41E32A" w:rsidR="00074C79" w:rsidRPr="00EF0BF2" w:rsidRDefault="00B70A4C" w:rsidP="0093285D">
      <w:p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Cada vez que una persona ingresa a un supermercado, centro comercial, parque de diversiones, restaurante o cualquier otro</w:t>
      </w:r>
      <w:r w:rsidR="0093285D" w:rsidRPr="00EF0BF2">
        <w:rPr>
          <w:rFonts w:asciiTheme="minorHAnsi" w:hAnsiTheme="minorHAnsi"/>
          <w:sz w:val="24"/>
          <w:lang w:val="es-CO"/>
        </w:rPr>
        <w:t xml:space="preserve"> negocio en el cual pueda adquirir un producto o servicio, debe </w:t>
      </w:r>
      <w:r w:rsidR="00B801B8" w:rsidRPr="00EF0BF2">
        <w:rPr>
          <w:rFonts w:asciiTheme="minorHAnsi" w:hAnsiTheme="minorHAnsi"/>
          <w:sz w:val="24"/>
          <w:lang w:val="es-CO"/>
        </w:rPr>
        <w:t xml:space="preserve">utilizar </w:t>
      </w:r>
      <w:r w:rsidR="0093285D" w:rsidRPr="00EF0BF2">
        <w:rPr>
          <w:rFonts w:asciiTheme="minorHAnsi" w:hAnsiTheme="minorHAnsi"/>
          <w:sz w:val="24"/>
          <w:lang w:val="es-CO"/>
        </w:rPr>
        <w:lastRenderedPageBreak/>
        <w:t>sus recursos propios o a una financiación para poder cancelar los compromisos que adquiere con esos establecimientos</w:t>
      </w:r>
      <w:r w:rsidR="00DF511B" w:rsidRPr="00EF0BF2">
        <w:rPr>
          <w:rFonts w:asciiTheme="minorHAnsi" w:hAnsiTheme="minorHAnsi"/>
          <w:sz w:val="24"/>
          <w:lang w:val="es-CO"/>
        </w:rPr>
        <w:t>.</w:t>
      </w:r>
      <w:r w:rsidR="0093285D" w:rsidRPr="00EF0BF2">
        <w:rPr>
          <w:rFonts w:asciiTheme="minorHAnsi" w:hAnsiTheme="minorHAnsi"/>
          <w:sz w:val="24"/>
          <w:lang w:val="es-CO"/>
        </w:rPr>
        <w:t xml:space="preserve"> </w:t>
      </w:r>
    </w:p>
    <w:p w14:paraId="1BD90783" w14:textId="5345367D" w:rsidR="00D50C46" w:rsidRPr="00EF0BF2" w:rsidRDefault="00EF0BF2" w:rsidP="0093285D">
      <w:pPr>
        <w:tabs>
          <w:tab w:val="left" w:pos="4320"/>
          <w:tab w:val="left" w:pos="4485"/>
          <w:tab w:val="left" w:pos="5445"/>
        </w:tabs>
        <w:jc w:val="both"/>
        <w:rPr>
          <w:rFonts w:asciiTheme="minorHAnsi" w:hAnsiTheme="minorHAnsi"/>
          <w:sz w:val="24"/>
          <w:lang w:val="es-CO"/>
        </w:rPr>
      </w:pPr>
      <w:r w:rsidRPr="00EF0BF2">
        <w:rPr>
          <w:rFonts w:asciiTheme="minorHAnsi" w:hAnsiTheme="minorHAnsi"/>
          <w:noProof/>
          <w:lang w:val="es-CO" w:eastAsia="es-CO"/>
        </w:rPr>
        <w:drawing>
          <wp:anchor distT="0" distB="0" distL="114300" distR="114300" simplePos="0" relativeHeight="251677696" behindDoc="1" locked="0" layoutInCell="1" allowOverlap="1" wp14:anchorId="010EAA3A" wp14:editId="176DE34E">
            <wp:simplePos x="0" y="0"/>
            <wp:positionH relativeFrom="margin">
              <wp:align>left</wp:align>
            </wp:positionH>
            <wp:positionV relativeFrom="paragraph">
              <wp:posOffset>494665</wp:posOffset>
            </wp:positionV>
            <wp:extent cx="2487930" cy="1657350"/>
            <wp:effectExtent l="0" t="0" r="7620" b="0"/>
            <wp:wrapTight wrapText="bothSides">
              <wp:wrapPolygon edited="0">
                <wp:start x="0" y="0"/>
                <wp:lineTo x="0" y="21352"/>
                <wp:lineTo x="21501" y="21352"/>
                <wp:lineTo x="21501" y="0"/>
                <wp:lineTo x="0" y="0"/>
              </wp:wrapPolygon>
            </wp:wrapTight>
            <wp:docPr id="15" name="Imagen 15" descr="Resultado de imagen para prest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restam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003" cy="1661672"/>
                    </a:xfrm>
                    <a:prstGeom prst="rect">
                      <a:avLst/>
                    </a:prstGeom>
                    <a:noFill/>
                    <a:ln>
                      <a:noFill/>
                    </a:ln>
                  </pic:spPr>
                </pic:pic>
              </a:graphicData>
            </a:graphic>
            <wp14:sizeRelH relativeFrom="page">
              <wp14:pctWidth>0</wp14:pctWidth>
            </wp14:sizeRelH>
            <wp14:sizeRelV relativeFrom="page">
              <wp14:pctHeight>0</wp14:pctHeight>
            </wp14:sizeRelV>
          </wp:anchor>
        </w:drawing>
      </w:r>
      <w:r w:rsidR="0093285D" w:rsidRPr="00EF0BF2">
        <w:rPr>
          <w:rFonts w:asciiTheme="minorHAnsi" w:hAnsiTheme="minorHAnsi"/>
          <w:sz w:val="24"/>
          <w:lang w:val="es-CO"/>
        </w:rPr>
        <w:t>En otras ocasiones, las personas se enfrentan a situaciones en las que tienen más dinero del que gastan, razón por la cual buscan medios para que esos recursos le generen una rentabilidad, para lo cual deciden acudir a los bancos en los diferentes productos financieros que ofrecen, o en otros casos, recuren a terceros como amigos o familiares para pre</w:t>
      </w:r>
      <w:r w:rsidR="00B801B8" w:rsidRPr="00EF0BF2">
        <w:rPr>
          <w:rFonts w:asciiTheme="minorHAnsi" w:hAnsiTheme="minorHAnsi"/>
          <w:sz w:val="24"/>
          <w:lang w:val="es-CO"/>
        </w:rPr>
        <w:t xml:space="preserve">star ese dinero a cambio de un reconocimiento económico </w:t>
      </w:r>
      <w:r w:rsidR="0093285D" w:rsidRPr="00EF0BF2">
        <w:rPr>
          <w:rFonts w:asciiTheme="minorHAnsi" w:hAnsiTheme="minorHAnsi"/>
          <w:sz w:val="24"/>
          <w:lang w:val="es-CO"/>
        </w:rPr>
        <w:t>sobre el monto prestado.</w:t>
      </w:r>
    </w:p>
    <w:p w14:paraId="6669F75C" w14:textId="21483CD8" w:rsidR="0093285D" w:rsidRPr="00EF0BF2" w:rsidRDefault="0076796E" w:rsidP="005F330B">
      <w:pPr>
        <w:tabs>
          <w:tab w:val="left" w:pos="4320"/>
          <w:tab w:val="left" w:pos="4485"/>
          <w:tab w:val="left" w:pos="5445"/>
        </w:tabs>
        <w:jc w:val="both"/>
        <w:rPr>
          <w:rFonts w:asciiTheme="minorHAnsi" w:hAnsiTheme="minorHAnsi"/>
          <w:sz w:val="24"/>
          <w:lang w:val="es-CO"/>
        </w:rPr>
      </w:pPr>
      <w:r w:rsidRPr="00EF0BF2">
        <w:rPr>
          <w:rFonts w:asciiTheme="minorHAnsi" w:hAnsiTheme="minorHAnsi"/>
          <w:noProof/>
          <w:sz w:val="24"/>
          <w:szCs w:val="24"/>
          <w:lang w:val="es-CO" w:eastAsia="es-CO"/>
        </w:rPr>
        <mc:AlternateContent>
          <mc:Choice Requires="wps">
            <w:drawing>
              <wp:anchor distT="45720" distB="45720" distL="114300" distR="114300" simplePos="0" relativeHeight="251663360" behindDoc="0" locked="0" layoutInCell="1" allowOverlap="1" wp14:anchorId="0A547597" wp14:editId="2383AB94">
                <wp:simplePos x="0" y="0"/>
                <wp:positionH relativeFrom="margin">
                  <wp:align>left</wp:align>
                </wp:positionH>
                <wp:positionV relativeFrom="paragraph">
                  <wp:posOffset>523875</wp:posOffset>
                </wp:positionV>
                <wp:extent cx="2476500" cy="180975"/>
                <wp:effectExtent l="0" t="0" r="0"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0975"/>
                        </a:xfrm>
                        <a:prstGeom prst="rect">
                          <a:avLst/>
                        </a:prstGeom>
                        <a:solidFill>
                          <a:srgbClr val="FFFFFF"/>
                        </a:solidFill>
                        <a:ln w="9525">
                          <a:noFill/>
                          <a:miter lim="800000"/>
                          <a:headEnd/>
                          <a:tailEnd/>
                        </a:ln>
                      </wps:spPr>
                      <wps:txbx>
                        <w:txbxContent>
                          <w:p w14:paraId="74A88873" w14:textId="1F1B578F" w:rsidR="00BA184C" w:rsidRPr="00ED676E" w:rsidRDefault="00BA184C" w:rsidP="00ED676E">
                            <w:pPr>
                              <w:rPr>
                                <w:rFonts w:ascii="Times New Roman" w:hAnsi="Times New Roman"/>
                                <w:sz w:val="14"/>
                                <w:szCs w:val="14"/>
                              </w:rPr>
                            </w:pPr>
                            <w:r w:rsidRPr="00ED676E">
                              <w:rPr>
                                <w:rFonts w:ascii="Times New Roman" w:hAnsi="Times New Roman"/>
                                <w:b/>
                                <w:sz w:val="14"/>
                                <w:szCs w:val="14"/>
                              </w:rPr>
                              <w:t>Imagen 2 – Tomado de:</w:t>
                            </w:r>
                            <w:r>
                              <w:rPr>
                                <w:rFonts w:ascii="Times New Roman" w:hAnsi="Times New Roman"/>
                                <w:b/>
                                <w:sz w:val="14"/>
                                <w:szCs w:val="14"/>
                              </w:rPr>
                              <w:t xml:space="preserve"> </w:t>
                            </w:r>
                            <w:r w:rsidRPr="00B70A4C">
                              <w:rPr>
                                <w:rFonts w:ascii="Times New Roman" w:hAnsi="Times New Roman"/>
                                <w:sz w:val="14"/>
                                <w:szCs w:val="14"/>
                              </w:rPr>
                              <w:t>https://goo.gl/R3X39X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7597" id="_x0000_s1027" type="#_x0000_t202" style="position:absolute;left:0;text-align:left;margin-left:0;margin-top:41.25pt;width:195pt;height:1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VfKAIAACkEAAAOAAAAZHJzL2Uyb0RvYy54bWysU9tu2zAMfR+wfxD0vtjJkiYx4hRdugwD&#10;ugvQ7QMYSY6FyaInKbGzry8lp2m2vQ3zg0Ca5NHhIbW67RvDjsp5jbbk41HOmbICpbb7kn//tn2z&#10;4MwHsBIMWlXyk/L8dv361aprCzXBGo1UjhGI9UXXlrwOoS2yzItaNeBH2CpLwQpdA4Fct8+kg47Q&#10;G5NN8vwm69DJ1qFQ3tPf+yHI1wm/qpQIX6rKq8BMyYlbSKdL5y6e2XoFxd5BW2txpgH/wKIBbenS&#10;C9Q9BGAHp/+CarRw6LEKI4FNhlWlhUo9UDfj/I9uHmtoVeqFxPHtRSb//2DF5+NXx7Qs+VvOLDQ0&#10;os0BpEMmFQuqD8gmUaSu9QXlPraUHfp32NOwU8O+fUDxwzOLmxrsXt05h12tQBLJcazMrkoHHB9B&#10;dt0nlHQbHAImoL5yTVSQNGGETsM6XQZEPJign5Pp/GaWU0hQbLzIl/NZugKK5+rW+fBBYcOiUXJH&#10;C5DQ4fjgQ2QDxXNKvMyj0XKrjUmO2+82xrEj0LJs03dG/y3NWNaVfDmbzBKyxVif9qjRgZbZ6Kbk&#10;izx+sRyKqMZ7K5MdQJvBJibGnuWJigzahH7Xp3Ek7aJ0O5Qn0svhsLv01sio0f3irKO9Lbn/eQCn&#10;ODMfLWm+HE+ncdGTM53NJ+S468juOgJWEFTJA2eDuQnpcUTaFu9oNpVOsr0wOVOmfUxqnt9OXPhr&#10;P2W9vPD1EwAAAP//AwBQSwMEFAAGAAgAAAAhADB5hOncAAAABwEAAA8AAABkcnMvZG93bnJldi54&#10;bWxMj81OwzAQhO9IvIO1SFwQdVLoX4hTARKIa0sfYBNvk4h4HcVuk749y4keZ2c0822+nVynzjSE&#10;1rOBdJaAIq68bbk2cPj+eFyDChHZYueZDFwowLa4vckxs37kHZ33sVZSwiFDA02MfaZ1qBpyGGa+&#10;Jxbv6AeHUeRQazvgKOWu0/MkWWqHLctCgz29N1T97E/OwPFrfFhsxvIzHla75+UbtqvSX4y5v5te&#10;X0BFmuJ/GP7wBR0KYSr9iW1QnQF5JBpYzxegxH3aJHIoJZamCegi19f8xS8AAAD//wMAUEsBAi0A&#10;FAAGAAgAAAAhALaDOJL+AAAA4QEAABMAAAAAAAAAAAAAAAAAAAAAAFtDb250ZW50X1R5cGVzXS54&#10;bWxQSwECLQAUAAYACAAAACEAOP0h/9YAAACUAQAACwAAAAAAAAAAAAAAAAAvAQAAX3JlbHMvLnJl&#10;bHNQSwECLQAUAAYACAAAACEAdkt1XygCAAApBAAADgAAAAAAAAAAAAAAAAAuAgAAZHJzL2Uyb0Rv&#10;Yy54bWxQSwECLQAUAAYACAAAACEAMHmE6dwAAAAHAQAADwAAAAAAAAAAAAAAAACCBAAAZHJzL2Rv&#10;d25yZXYueG1sUEsFBgAAAAAEAAQA8wAAAIsFAAAAAA==&#10;" stroked="f">
                <v:textbox>
                  <w:txbxContent>
                    <w:p w14:paraId="74A88873" w14:textId="1F1B578F" w:rsidR="00BA184C" w:rsidRPr="00ED676E" w:rsidRDefault="00BA184C" w:rsidP="00ED676E">
                      <w:pPr>
                        <w:rPr>
                          <w:rFonts w:ascii="Times New Roman" w:hAnsi="Times New Roman"/>
                          <w:sz w:val="14"/>
                          <w:szCs w:val="14"/>
                        </w:rPr>
                      </w:pPr>
                      <w:r w:rsidRPr="00ED676E">
                        <w:rPr>
                          <w:rFonts w:ascii="Times New Roman" w:hAnsi="Times New Roman"/>
                          <w:b/>
                          <w:sz w:val="14"/>
                          <w:szCs w:val="14"/>
                        </w:rPr>
                        <w:t>Imagen 2 – Tomado de:</w:t>
                      </w:r>
                      <w:r>
                        <w:rPr>
                          <w:rFonts w:ascii="Times New Roman" w:hAnsi="Times New Roman"/>
                          <w:b/>
                          <w:sz w:val="14"/>
                          <w:szCs w:val="14"/>
                        </w:rPr>
                        <w:t xml:space="preserve"> </w:t>
                      </w:r>
                      <w:r w:rsidRPr="00B70A4C">
                        <w:rPr>
                          <w:rFonts w:ascii="Times New Roman" w:hAnsi="Times New Roman"/>
                          <w:sz w:val="14"/>
                          <w:szCs w:val="14"/>
                        </w:rPr>
                        <w:t>https://goo.gl/R3X39X</w:t>
                      </w:r>
                    </w:p>
                  </w:txbxContent>
                </v:textbox>
                <w10:wrap type="square" anchorx="margin"/>
              </v:shape>
            </w:pict>
          </mc:Fallback>
        </mc:AlternateContent>
      </w:r>
      <w:r w:rsidR="00D0065C" w:rsidRPr="00EF0BF2">
        <w:rPr>
          <w:rFonts w:asciiTheme="minorHAnsi" w:hAnsiTheme="minorHAnsi"/>
          <w:sz w:val="24"/>
          <w:lang w:val="es-CO"/>
        </w:rPr>
        <w:t>Así las cosas, las personas obtendrán en algunos casos unos d</w:t>
      </w:r>
      <w:r w:rsidR="00B801B8" w:rsidRPr="00EF0BF2">
        <w:rPr>
          <w:rFonts w:asciiTheme="minorHAnsi" w:hAnsiTheme="minorHAnsi"/>
          <w:sz w:val="24"/>
          <w:lang w:val="es-CO"/>
        </w:rPr>
        <w:t>erechos sobre los recursos que c</w:t>
      </w:r>
      <w:r w:rsidR="00D0065C" w:rsidRPr="00EF0BF2">
        <w:rPr>
          <w:rFonts w:asciiTheme="minorHAnsi" w:hAnsiTheme="minorHAnsi"/>
          <w:sz w:val="24"/>
          <w:lang w:val="es-CO"/>
        </w:rPr>
        <w:t>ede</w:t>
      </w:r>
      <w:r w:rsidR="00B801B8" w:rsidRPr="00EF0BF2">
        <w:rPr>
          <w:rFonts w:asciiTheme="minorHAnsi" w:hAnsiTheme="minorHAnsi"/>
          <w:sz w:val="24"/>
          <w:lang w:val="es-CO"/>
        </w:rPr>
        <w:t>n</w:t>
      </w:r>
      <w:r w:rsidR="00D0065C" w:rsidRPr="00EF0BF2">
        <w:rPr>
          <w:rFonts w:asciiTheme="minorHAnsi" w:hAnsiTheme="minorHAnsi"/>
          <w:sz w:val="24"/>
          <w:lang w:val="es-CO"/>
        </w:rPr>
        <w:t xml:space="preserve"> a otro a cambio de una ganancia a </w:t>
      </w:r>
      <w:r w:rsidR="005C19CC" w:rsidRPr="00EF0BF2">
        <w:rPr>
          <w:rFonts w:asciiTheme="minorHAnsi" w:hAnsiTheme="minorHAnsi"/>
          <w:sz w:val="24"/>
          <w:lang w:val="es-CO"/>
        </w:rPr>
        <w:t xml:space="preserve">futuro, y en otros unas obligaciones </w:t>
      </w:r>
      <w:r w:rsidR="00B801B8" w:rsidRPr="00EF0BF2">
        <w:rPr>
          <w:rFonts w:asciiTheme="minorHAnsi" w:hAnsiTheme="minorHAnsi"/>
          <w:sz w:val="24"/>
          <w:lang w:val="es-CO"/>
        </w:rPr>
        <w:t>de pagar los recursos que obtuvieron</w:t>
      </w:r>
      <w:r w:rsidR="005C19CC" w:rsidRPr="00EF0BF2">
        <w:rPr>
          <w:rFonts w:asciiTheme="minorHAnsi" w:hAnsiTheme="minorHAnsi"/>
          <w:sz w:val="24"/>
          <w:lang w:val="es-CO"/>
        </w:rPr>
        <w:t xml:space="preserve"> en un momento determinado</w:t>
      </w:r>
      <w:r w:rsidR="00B801B8" w:rsidRPr="00EF0BF2">
        <w:rPr>
          <w:rFonts w:asciiTheme="minorHAnsi" w:hAnsiTheme="minorHAnsi"/>
          <w:sz w:val="24"/>
          <w:lang w:val="es-CO"/>
        </w:rPr>
        <w:t>,</w:t>
      </w:r>
      <w:r w:rsidR="005C19CC" w:rsidRPr="00EF0BF2">
        <w:rPr>
          <w:rFonts w:asciiTheme="minorHAnsi" w:hAnsiTheme="minorHAnsi"/>
          <w:sz w:val="24"/>
          <w:lang w:val="es-CO"/>
        </w:rPr>
        <w:t xml:space="preserve"> adicional a un margen por el uso de esos recursos.</w:t>
      </w:r>
    </w:p>
    <w:p w14:paraId="0C8B8010" w14:textId="54C257A5" w:rsidR="00860557" w:rsidRPr="00EF0BF2" w:rsidRDefault="00860557" w:rsidP="005F330B">
      <w:p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Querido aprendiz, teniendo en cuenta lo mencionado anteriormente realice las siguientes actividades</w:t>
      </w:r>
      <w:r w:rsidR="00E65518" w:rsidRPr="00EF0BF2">
        <w:rPr>
          <w:rFonts w:asciiTheme="minorHAnsi" w:hAnsiTheme="minorHAnsi"/>
          <w:sz w:val="24"/>
          <w:lang w:val="es-CO"/>
        </w:rPr>
        <w:t xml:space="preserve"> de forma individual </w:t>
      </w:r>
      <w:r w:rsidRPr="00EF0BF2">
        <w:rPr>
          <w:rFonts w:asciiTheme="minorHAnsi" w:hAnsiTheme="minorHAnsi"/>
          <w:sz w:val="24"/>
          <w:lang w:val="es-CO"/>
        </w:rPr>
        <w:t xml:space="preserve">y posteriormente socialícelas </w:t>
      </w:r>
      <w:r w:rsidR="00B70A4C" w:rsidRPr="00EF0BF2">
        <w:rPr>
          <w:rFonts w:asciiTheme="minorHAnsi" w:hAnsiTheme="minorHAnsi"/>
          <w:sz w:val="24"/>
          <w:lang w:val="es-CO"/>
        </w:rPr>
        <w:t xml:space="preserve">con el </w:t>
      </w:r>
      <w:r w:rsidR="00E65518" w:rsidRPr="00EF0BF2">
        <w:rPr>
          <w:rFonts w:asciiTheme="minorHAnsi" w:hAnsiTheme="minorHAnsi"/>
          <w:sz w:val="24"/>
          <w:lang w:val="es-CO"/>
        </w:rPr>
        <w:t xml:space="preserve">grupo de trabajo </w:t>
      </w:r>
      <w:r w:rsidR="00B70A4C" w:rsidRPr="00EF0BF2">
        <w:rPr>
          <w:rFonts w:asciiTheme="minorHAnsi" w:hAnsiTheme="minorHAnsi"/>
          <w:sz w:val="24"/>
          <w:lang w:val="es-CO"/>
        </w:rPr>
        <w:t xml:space="preserve">definido por su instructor </w:t>
      </w:r>
      <w:r w:rsidR="00E65518" w:rsidRPr="00EF0BF2">
        <w:rPr>
          <w:rFonts w:asciiTheme="minorHAnsi" w:hAnsiTheme="minorHAnsi"/>
          <w:sz w:val="24"/>
          <w:lang w:val="es-CO"/>
        </w:rPr>
        <w:t xml:space="preserve">para finalmente compartir las principales ideas con el resto del grupo bajo la orientación de su Tutor. </w:t>
      </w:r>
      <w:r w:rsidR="00B70A4C" w:rsidRPr="00EF0BF2">
        <w:rPr>
          <w:rFonts w:asciiTheme="minorHAnsi" w:hAnsiTheme="minorHAnsi"/>
          <w:sz w:val="24"/>
          <w:lang w:val="es-CO"/>
        </w:rPr>
        <w:t>Desarrolle las actividades en un documento de Word y n</w:t>
      </w:r>
      <w:r w:rsidR="00E65518" w:rsidRPr="00EF0BF2">
        <w:rPr>
          <w:rFonts w:asciiTheme="minorHAnsi" w:hAnsiTheme="minorHAnsi"/>
          <w:sz w:val="24"/>
          <w:lang w:val="es-CO"/>
        </w:rPr>
        <w:t>o olvide conservar las evidencias desarrolladas dentro de su portafolio individual.</w:t>
      </w:r>
    </w:p>
    <w:p w14:paraId="2737A5FB" w14:textId="14400099" w:rsidR="005F330B" w:rsidRPr="00EF0BF2" w:rsidRDefault="004C08ED" w:rsidP="005F330B">
      <w:pPr>
        <w:pStyle w:val="Prrafodelista"/>
        <w:numPr>
          <w:ilvl w:val="2"/>
          <w:numId w:val="6"/>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 xml:space="preserve">Responda a </w:t>
      </w:r>
      <w:r w:rsidR="00953454" w:rsidRPr="00EF0BF2">
        <w:rPr>
          <w:rFonts w:asciiTheme="minorHAnsi" w:hAnsiTheme="minorHAnsi"/>
          <w:sz w:val="24"/>
          <w:lang w:val="es-CO"/>
        </w:rPr>
        <w:t xml:space="preserve">la pregunta planteada a </w:t>
      </w:r>
      <w:r w:rsidRPr="00EF0BF2">
        <w:rPr>
          <w:rFonts w:asciiTheme="minorHAnsi" w:hAnsiTheme="minorHAnsi"/>
          <w:sz w:val="24"/>
          <w:lang w:val="es-CO"/>
        </w:rPr>
        <w:t>través de un escrito de mínimo 10 renglones ¿</w:t>
      </w:r>
      <w:r w:rsidR="005C19CC" w:rsidRPr="00EF0BF2">
        <w:rPr>
          <w:rFonts w:asciiTheme="minorHAnsi" w:hAnsiTheme="minorHAnsi"/>
          <w:sz w:val="24"/>
          <w:lang w:val="es-CO"/>
        </w:rPr>
        <w:t>Considera usted, que es bueno realizar compras obteniendo financiación? ¿Por qué</w:t>
      </w:r>
      <w:r w:rsidRPr="00EF0BF2">
        <w:rPr>
          <w:rFonts w:asciiTheme="minorHAnsi" w:hAnsiTheme="minorHAnsi"/>
          <w:sz w:val="24"/>
          <w:lang w:val="es-CO"/>
        </w:rPr>
        <w:t>?</w:t>
      </w:r>
    </w:p>
    <w:p w14:paraId="4B0B83D6" w14:textId="77777777" w:rsidR="005C4308" w:rsidRPr="00EF0BF2" w:rsidRDefault="005C4308" w:rsidP="005C4308">
      <w:pPr>
        <w:pStyle w:val="Prrafodelista"/>
        <w:tabs>
          <w:tab w:val="left" w:pos="4320"/>
          <w:tab w:val="left" w:pos="4485"/>
          <w:tab w:val="left" w:pos="5445"/>
        </w:tabs>
        <w:jc w:val="both"/>
        <w:rPr>
          <w:rFonts w:asciiTheme="minorHAnsi" w:hAnsiTheme="minorHAnsi"/>
          <w:sz w:val="24"/>
          <w:lang w:val="es-CO"/>
        </w:rPr>
      </w:pPr>
    </w:p>
    <w:p w14:paraId="44693AAE" w14:textId="2E5D6AA4" w:rsidR="005C19CC" w:rsidRPr="00EF0BF2" w:rsidRDefault="00074C79" w:rsidP="005C19CC">
      <w:pPr>
        <w:pStyle w:val="Prrafodelista"/>
        <w:numPr>
          <w:ilvl w:val="2"/>
          <w:numId w:val="6"/>
        </w:numPr>
        <w:tabs>
          <w:tab w:val="left" w:pos="4320"/>
          <w:tab w:val="left" w:pos="4485"/>
          <w:tab w:val="left" w:pos="5445"/>
        </w:tabs>
        <w:jc w:val="both"/>
        <w:rPr>
          <w:rFonts w:asciiTheme="minorHAnsi" w:hAnsiTheme="minorHAnsi"/>
          <w:sz w:val="24"/>
          <w:lang w:val="es-CO"/>
        </w:rPr>
      </w:pPr>
      <w:r w:rsidRPr="00EF0BF2">
        <w:rPr>
          <w:rFonts w:asciiTheme="minorHAnsi" w:hAnsiTheme="minorHAnsi"/>
          <w:noProof/>
          <w:lang w:val="es-CO" w:eastAsia="es-CO"/>
        </w:rPr>
        <w:drawing>
          <wp:anchor distT="0" distB="0" distL="114300" distR="114300" simplePos="0" relativeHeight="251679744" behindDoc="1" locked="0" layoutInCell="1" allowOverlap="1" wp14:anchorId="4A2B48DF" wp14:editId="7D4BBC3F">
            <wp:simplePos x="0" y="0"/>
            <wp:positionH relativeFrom="margin">
              <wp:posOffset>4534535</wp:posOffset>
            </wp:positionH>
            <wp:positionV relativeFrom="paragraph">
              <wp:posOffset>331470</wp:posOffset>
            </wp:positionV>
            <wp:extent cx="1266825" cy="1143000"/>
            <wp:effectExtent l="0" t="0" r="9525" b="0"/>
            <wp:wrapTight wrapText="bothSides">
              <wp:wrapPolygon edited="0">
                <wp:start x="0" y="0"/>
                <wp:lineTo x="0" y="21240"/>
                <wp:lineTo x="21438" y="21240"/>
                <wp:lineTo x="21438" y="0"/>
                <wp:lineTo x="0" y="0"/>
              </wp:wrapPolygon>
            </wp:wrapTight>
            <wp:docPr id="1" name="Imagen 1" descr="Resultado de imagen para 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sta"/>
                    <pic:cNvPicPr>
                      <a:picLocks noChangeAspect="1" noChangeArrowheads="1"/>
                    </pic:cNvPicPr>
                  </pic:nvPicPr>
                  <pic:blipFill rotWithShape="1">
                    <a:blip r:embed="rId10">
                      <a:extLst>
                        <a:ext uri="{28A0092B-C50C-407E-A947-70E740481C1C}">
                          <a14:useLocalDpi xmlns:a14="http://schemas.microsoft.com/office/drawing/2010/main" val="0"/>
                        </a:ext>
                      </a:extLst>
                    </a:blip>
                    <a:srcRect l="14342" t="9364" r="21912" b="6722"/>
                    <a:stretch/>
                  </pic:blipFill>
                  <pic:spPr bwMode="auto">
                    <a:xfrm>
                      <a:off x="0" y="0"/>
                      <a:ext cx="126682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8ED" w:rsidRPr="00EF0BF2">
        <w:rPr>
          <w:rFonts w:asciiTheme="minorHAnsi" w:hAnsiTheme="minorHAnsi"/>
          <w:sz w:val="24"/>
          <w:lang w:val="es-CO"/>
        </w:rPr>
        <w:t xml:space="preserve">Cuándo </w:t>
      </w:r>
      <w:r w:rsidR="005C19CC" w:rsidRPr="00EF0BF2">
        <w:rPr>
          <w:rFonts w:asciiTheme="minorHAnsi" w:hAnsiTheme="minorHAnsi"/>
          <w:sz w:val="24"/>
          <w:lang w:val="es-CO"/>
        </w:rPr>
        <w:t>en su familia los ingresos no alcanzan a cubrir los gastos del mes ¿Cómo cubren las obligaciones que están pendientes por pagar?</w:t>
      </w:r>
    </w:p>
    <w:p w14:paraId="4DEF219C" w14:textId="2C9A167C" w:rsidR="005C4308" w:rsidRPr="00EF0BF2" w:rsidRDefault="005C19CC" w:rsidP="005C19CC">
      <w:pPr>
        <w:pStyle w:val="Prrafodelista"/>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 xml:space="preserve"> </w:t>
      </w:r>
    </w:p>
    <w:p w14:paraId="3E4BCCC7" w14:textId="14023A70" w:rsidR="004C08ED" w:rsidRPr="00EF0BF2" w:rsidRDefault="00074C79" w:rsidP="005F330B">
      <w:pPr>
        <w:pStyle w:val="Prrafodelista"/>
        <w:numPr>
          <w:ilvl w:val="2"/>
          <w:numId w:val="6"/>
        </w:numPr>
        <w:tabs>
          <w:tab w:val="left" w:pos="4320"/>
          <w:tab w:val="left" w:pos="4485"/>
          <w:tab w:val="left" w:pos="5445"/>
        </w:tabs>
        <w:jc w:val="both"/>
        <w:rPr>
          <w:rFonts w:asciiTheme="minorHAnsi" w:hAnsiTheme="minorHAnsi"/>
          <w:sz w:val="24"/>
          <w:lang w:val="es-CO"/>
        </w:rPr>
      </w:pPr>
      <w:r w:rsidRPr="00EF0BF2">
        <w:rPr>
          <w:rFonts w:asciiTheme="minorHAnsi" w:hAnsiTheme="minorHAnsi"/>
          <w:noProof/>
          <w:sz w:val="24"/>
          <w:szCs w:val="24"/>
          <w:lang w:val="es-CO" w:eastAsia="es-CO"/>
        </w:rPr>
        <mc:AlternateContent>
          <mc:Choice Requires="wps">
            <w:drawing>
              <wp:anchor distT="45720" distB="45720" distL="114300" distR="114300" simplePos="0" relativeHeight="251681792" behindDoc="0" locked="0" layoutInCell="1" allowOverlap="1" wp14:anchorId="5B01E63F" wp14:editId="54FEA161">
                <wp:simplePos x="0" y="0"/>
                <wp:positionH relativeFrom="margin">
                  <wp:posOffset>4086860</wp:posOffset>
                </wp:positionH>
                <wp:positionV relativeFrom="paragraph">
                  <wp:posOffset>898525</wp:posOffset>
                </wp:positionV>
                <wp:extent cx="1971675" cy="238125"/>
                <wp:effectExtent l="0" t="0"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
                        </a:xfrm>
                        <a:prstGeom prst="rect">
                          <a:avLst/>
                        </a:prstGeom>
                        <a:solidFill>
                          <a:srgbClr val="FFFFFF"/>
                        </a:solidFill>
                        <a:ln w="9525">
                          <a:noFill/>
                          <a:miter lim="800000"/>
                          <a:headEnd/>
                          <a:tailEnd/>
                        </a:ln>
                      </wps:spPr>
                      <wps:txbx>
                        <w:txbxContent>
                          <w:p w14:paraId="0504754C" w14:textId="3E43B61F" w:rsidR="00BA184C" w:rsidRPr="00ED676E" w:rsidRDefault="00BA184C" w:rsidP="00074C79">
                            <w:pPr>
                              <w:jc w:val="center"/>
                              <w:rPr>
                                <w:rFonts w:ascii="Times New Roman" w:hAnsi="Times New Roman"/>
                                <w:sz w:val="14"/>
                                <w:szCs w:val="16"/>
                              </w:rPr>
                            </w:pPr>
                            <w:r w:rsidRPr="00ED676E">
                              <w:rPr>
                                <w:rFonts w:ascii="Times New Roman" w:hAnsi="Times New Roman"/>
                                <w:b/>
                                <w:sz w:val="14"/>
                                <w:szCs w:val="16"/>
                              </w:rPr>
                              <w:t xml:space="preserve">Imagen </w:t>
                            </w:r>
                            <w:r>
                              <w:rPr>
                                <w:rFonts w:ascii="Times New Roman" w:hAnsi="Times New Roman"/>
                                <w:b/>
                                <w:sz w:val="14"/>
                                <w:szCs w:val="16"/>
                              </w:rPr>
                              <w:t>3</w:t>
                            </w:r>
                            <w:r w:rsidRPr="00ED676E">
                              <w:rPr>
                                <w:rFonts w:ascii="Times New Roman" w:hAnsi="Times New Roman"/>
                                <w:b/>
                                <w:sz w:val="14"/>
                                <w:szCs w:val="16"/>
                              </w:rPr>
                              <w:t xml:space="preserve"> – Tomado de: </w:t>
                            </w:r>
                            <w:r w:rsidRPr="00074C79">
                              <w:rPr>
                                <w:rFonts w:ascii="Times New Roman" w:hAnsi="Times New Roman"/>
                                <w:color w:val="444444"/>
                                <w:sz w:val="14"/>
                                <w:szCs w:val="16"/>
                              </w:rPr>
                              <w:t>https://goo.gl/QwwTY1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1E63F" id="_x0000_s1028" type="#_x0000_t202" style="position:absolute;left:0;text-align:left;margin-left:321.8pt;margin-top:70.75pt;width:155.25pt;height:1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nrJgIAACkEAAAOAAAAZHJzL2Uyb0RvYy54bWysU1+P2jAMf5+07xDlfRQ6OKCinG7cmCbd&#10;/ki3fQCTpDRaGndJoGWf/pyU49j2Nq0PkV3bP9s/26vbvjHsqJzXaEs+GY05U1ag1HZf8u/ftm8W&#10;nPkAVoJBq0p+Up7frl+/WnVtoXKs0UjlGIFYX3RtyesQ2iLLvKhVA36ErbJkrNA1EEh1+0w66Ai9&#10;MVk+Ht9kHTrZOhTKe/p7Pxj5OuFXlRLhS1V5FZgpOdUW0uvSu4tvtl5BsXfQ1lqcy4B/qKIBbSnp&#10;BeoeArCD039BNVo49FiFkcAmw6rSQqUeqJvJ+I9uHmtoVeqFyPHthSb//2DF5+NXx7Qsec6ZhYZG&#10;tDmAdMikYkH1AVkeSepaX5DvY0veoX+HPQ07NezbBxQ/PLO4qcHu1Z1z2NUKJBU5iZHZVeiA4yPI&#10;rvuEkrLBIWAC6ivXRAaJE0boNKzTZUBUBxMx5XI+uZnPOBNky98uJvkspYDiObp1PnxQ2LAolNzR&#10;AiR0OD74EKuB4tklJvNotNxqY5Li9ruNcewItCzb9J3Rf3MzlnUlX84od4yyGOPTHjU60DIb3ZR8&#10;MY5fDIcisvHeyiQH0GaQqRJjz/RERgZuQr/rz+Mg/0jdDuWJ+HI47C7dGgk1ul+cdbS3Jfc/D+AU&#10;Z+ajJc6Xk+k0LnpSprN5Toq7tuyuLWAFQZU8cDaIm5COY2jsjmZT6UTbSyXnkmkfE5vn24kLf60n&#10;r5cLXz8BAAD//wMAUEsDBBQABgAIAAAAIQACsg6z3wAAAAsBAAAPAAAAZHJzL2Rvd25yZXYueG1s&#10;TI/LTsMwEEX3SPyDNUhsEHUCeZAQpwIkENuWfsAkniYRsR3FbpP+PcMKljP36M6ZaruaUZxp9oOz&#10;CuJNBIJs6/RgOwWHr/f7JxA+oNU4OksKLuRhW19fVVhqt9gdnfehE1xifYkK+hCmUkrf9mTQb9xE&#10;lrOjmw0GHudO6hkXLjejfIiiTBocLF/ocaK3ntrv/ckoOH4ud2mxNB/hkO+S7BWHvHEXpW5v1pdn&#10;EIHW8AfDrz6rQ81OjTtZ7cWoIEseM0Y5SOIUBBNFmsQgGt7kRQSyruT/H+ofAAAA//8DAFBLAQIt&#10;ABQABgAIAAAAIQC2gziS/gAAAOEBAAATAAAAAAAAAAAAAAAAAAAAAABbQ29udGVudF9UeXBlc10u&#10;eG1sUEsBAi0AFAAGAAgAAAAhADj9If/WAAAAlAEAAAsAAAAAAAAAAAAAAAAALwEAAF9yZWxzLy5y&#10;ZWxzUEsBAi0AFAAGAAgAAAAhABT1KesmAgAAKQQAAA4AAAAAAAAAAAAAAAAALgIAAGRycy9lMm9E&#10;b2MueG1sUEsBAi0AFAAGAAgAAAAhAAKyDrPfAAAACwEAAA8AAAAAAAAAAAAAAAAAgAQAAGRycy9k&#10;b3ducmV2LnhtbFBLBQYAAAAABAAEAPMAAACMBQAAAAA=&#10;" stroked="f">
                <v:textbox>
                  <w:txbxContent>
                    <w:p w14:paraId="0504754C" w14:textId="3E43B61F" w:rsidR="00BA184C" w:rsidRPr="00ED676E" w:rsidRDefault="00BA184C" w:rsidP="00074C79">
                      <w:pPr>
                        <w:jc w:val="center"/>
                        <w:rPr>
                          <w:rFonts w:ascii="Times New Roman" w:hAnsi="Times New Roman"/>
                          <w:sz w:val="14"/>
                          <w:szCs w:val="16"/>
                        </w:rPr>
                      </w:pPr>
                      <w:r w:rsidRPr="00ED676E">
                        <w:rPr>
                          <w:rFonts w:ascii="Times New Roman" w:hAnsi="Times New Roman"/>
                          <w:b/>
                          <w:sz w:val="14"/>
                          <w:szCs w:val="16"/>
                        </w:rPr>
                        <w:t xml:space="preserve">Imagen </w:t>
                      </w:r>
                      <w:r>
                        <w:rPr>
                          <w:rFonts w:ascii="Times New Roman" w:hAnsi="Times New Roman"/>
                          <w:b/>
                          <w:sz w:val="14"/>
                          <w:szCs w:val="16"/>
                        </w:rPr>
                        <w:t>3</w:t>
                      </w:r>
                      <w:r w:rsidRPr="00ED676E">
                        <w:rPr>
                          <w:rFonts w:ascii="Times New Roman" w:hAnsi="Times New Roman"/>
                          <w:b/>
                          <w:sz w:val="14"/>
                          <w:szCs w:val="16"/>
                        </w:rPr>
                        <w:t xml:space="preserve"> – Tomado de: </w:t>
                      </w:r>
                      <w:r w:rsidRPr="00074C79">
                        <w:rPr>
                          <w:rFonts w:ascii="Times New Roman" w:hAnsi="Times New Roman"/>
                          <w:color w:val="444444"/>
                          <w:sz w:val="14"/>
                          <w:szCs w:val="16"/>
                        </w:rPr>
                        <w:t>https://goo.gl/QwwTY1</w:t>
                      </w:r>
                    </w:p>
                  </w:txbxContent>
                </v:textbox>
                <w10:wrap type="square" anchorx="margin"/>
              </v:shape>
            </w:pict>
          </mc:Fallback>
        </mc:AlternateContent>
      </w:r>
      <w:r w:rsidR="004C4B8D" w:rsidRPr="00EF0BF2">
        <w:rPr>
          <w:rFonts w:asciiTheme="minorHAnsi" w:hAnsiTheme="minorHAnsi"/>
          <w:sz w:val="24"/>
          <w:lang w:val="es-CO"/>
        </w:rPr>
        <w:t>Elabore un listado de las obligaciones que sus padres tienen con terceros (bancos, cooperativas, empresas de servicios públicos, instituciones de educación, entre otros) y pregúnteles si por esas obligaciones deben pagar valores adicionales (intereses, seguros, entre otros).</w:t>
      </w:r>
    </w:p>
    <w:p w14:paraId="0A74B394" w14:textId="77777777" w:rsidR="00074C79" w:rsidRPr="00EF0BF2" w:rsidRDefault="00074C79" w:rsidP="00074C79">
      <w:pPr>
        <w:pStyle w:val="Prrafodelista"/>
        <w:rPr>
          <w:rFonts w:asciiTheme="minorHAnsi" w:hAnsiTheme="minorHAnsi"/>
          <w:sz w:val="24"/>
          <w:lang w:val="es-CO"/>
        </w:rPr>
      </w:pPr>
    </w:p>
    <w:p w14:paraId="5EC3EFBB" w14:textId="77777777" w:rsidR="0076796E" w:rsidRPr="0099797D" w:rsidRDefault="0076796E" w:rsidP="0076796E">
      <w:pPr>
        <w:tabs>
          <w:tab w:val="left" w:pos="4320"/>
          <w:tab w:val="left" w:pos="4485"/>
          <w:tab w:val="left" w:pos="5445"/>
        </w:tabs>
        <w:spacing w:after="0"/>
        <w:jc w:val="center"/>
        <w:rPr>
          <w:rFonts w:asciiTheme="minorHAnsi" w:hAnsiTheme="minorHAnsi"/>
          <w:b/>
          <w:i/>
          <w:sz w:val="28"/>
          <w:u w:val="single"/>
          <w:lang w:val="es-CO"/>
        </w:rPr>
      </w:pPr>
      <w:r w:rsidRPr="0099797D">
        <w:rPr>
          <w:rFonts w:asciiTheme="minorHAnsi" w:hAnsiTheme="minorHAnsi"/>
          <w:b/>
          <w:i/>
          <w:sz w:val="28"/>
          <w:u w:val="single"/>
          <w:lang w:val="es-CO"/>
        </w:rPr>
        <w:lastRenderedPageBreak/>
        <w:t>Recuerde tener las anteriores actividades resueltas dentro de su portafolio de evidencias y esté atento a la retroalimentación de su instructor a las actividades antes planteadas.</w:t>
      </w:r>
    </w:p>
    <w:p w14:paraId="6206B6FA" w14:textId="77777777" w:rsidR="00AC011D" w:rsidRPr="00EF0BF2" w:rsidRDefault="00AC011D" w:rsidP="00AC011D">
      <w:pPr>
        <w:tabs>
          <w:tab w:val="left" w:pos="4320"/>
          <w:tab w:val="left" w:pos="4485"/>
          <w:tab w:val="left" w:pos="5445"/>
        </w:tabs>
        <w:spacing w:after="0"/>
        <w:jc w:val="center"/>
        <w:rPr>
          <w:rFonts w:asciiTheme="minorHAnsi" w:hAnsiTheme="minorHAnsi"/>
          <w:b/>
          <w:i/>
          <w:sz w:val="28"/>
          <w:lang w:val="es-CO"/>
        </w:rPr>
      </w:pPr>
    </w:p>
    <w:p w14:paraId="44045F5F" w14:textId="2C048F0D" w:rsidR="00AC6657" w:rsidRDefault="00EB4C40" w:rsidP="008540E4">
      <w:pPr>
        <w:pStyle w:val="Prrafodelista"/>
        <w:numPr>
          <w:ilvl w:val="1"/>
          <w:numId w:val="6"/>
        </w:numPr>
        <w:tabs>
          <w:tab w:val="left" w:pos="4320"/>
          <w:tab w:val="left" w:pos="4485"/>
          <w:tab w:val="left" w:pos="5445"/>
        </w:tabs>
        <w:jc w:val="both"/>
        <w:rPr>
          <w:rFonts w:asciiTheme="minorHAnsi" w:hAnsiTheme="minorHAnsi"/>
          <w:b/>
          <w:sz w:val="28"/>
          <w:lang w:val="es-CO"/>
        </w:rPr>
      </w:pPr>
      <w:r w:rsidRPr="00EF0BF2">
        <w:rPr>
          <w:rFonts w:asciiTheme="minorHAnsi" w:hAnsiTheme="minorHAnsi"/>
          <w:b/>
          <w:sz w:val="28"/>
          <w:lang w:val="es-CO"/>
        </w:rPr>
        <w:t xml:space="preserve">Contextualización e identificación de conocimientos </w:t>
      </w:r>
    </w:p>
    <w:p w14:paraId="45F0B034" w14:textId="33EA595E" w:rsidR="00B97282" w:rsidRPr="00EF0BF2" w:rsidRDefault="00B97282" w:rsidP="00B97282">
      <w:pPr>
        <w:pStyle w:val="Prrafodelista"/>
        <w:tabs>
          <w:tab w:val="left" w:pos="4320"/>
          <w:tab w:val="left" w:pos="4485"/>
          <w:tab w:val="left" w:pos="5445"/>
        </w:tabs>
        <w:ind w:left="600"/>
        <w:jc w:val="both"/>
        <w:rPr>
          <w:rFonts w:asciiTheme="minorHAnsi" w:hAnsiTheme="minorHAnsi"/>
          <w:b/>
          <w:sz w:val="28"/>
          <w:lang w:val="es-CO"/>
        </w:rPr>
      </w:pPr>
      <w:r>
        <w:rPr>
          <w:rFonts w:asciiTheme="minorHAnsi" w:hAnsiTheme="minorHAnsi" w:cstheme="minorHAnsi"/>
          <w:b/>
          <w:sz w:val="28"/>
          <w:lang w:val="es-CO"/>
        </w:rPr>
        <w:t>Duración: 25</w:t>
      </w:r>
      <w:r>
        <w:rPr>
          <w:rFonts w:asciiTheme="minorHAnsi" w:hAnsiTheme="minorHAnsi" w:cstheme="minorHAnsi"/>
          <w:b/>
          <w:sz w:val="28"/>
          <w:lang w:val="es-CO"/>
        </w:rPr>
        <w:t xml:space="preserve"> horas</w:t>
      </w:r>
    </w:p>
    <w:p w14:paraId="20003F8C" w14:textId="41F117F5" w:rsidR="00487E38" w:rsidRPr="0076796E" w:rsidRDefault="00487E38" w:rsidP="00487E38">
      <w:pPr>
        <w:pStyle w:val="Prrafodelista"/>
        <w:tabs>
          <w:tab w:val="left" w:pos="4320"/>
          <w:tab w:val="left" w:pos="4485"/>
          <w:tab w:val="left" w:pos="5445"/>
        </w:tabs>
        <w:spacing w:after="0"/>
        <w:ind w:left="600"/>
        <w:jc w:val="both"/>
        <w:rPr>
          <w:rFonts w:asciiTheme="minorHAnsi" w:hAnsiTheme="minorHAnsi"/>
          <w:b/>
          <w:sz w:val="24"/>
          <w:lang w:val="es-CO"/>
        </w:rPr>
      </w:pPr>
    </w:p>
    <w:p w14:paraId="036AA9C2" w14:textId="3A11F0DC" w:rsidR="004C4B8D" w:rsidRPr="00EF0BF2" w:rsidRDefault="0076796E" w:rsidP="005F330B">
      <w:pPr>
        <w:tabs>
          <w:tab w:val="left" w:pos="4320"/>
          <w:tab w:val="left" w:pos="4485"/>
          <w:tab w:val="left" w:pos="5445"/>
        </w:tabs>
        <w:jc w:val="both"/>
        <w:rPr>
          <w:rFonts w:asciiTheme="minorHAnsi" w:hAnsiTheme="minorHAnsi"/>
          <w:sz w:val="24"/>
          <w:lang w:val="es-CO"/>
        </w:rPr>
      </w:pPr>
      <w:r w:rsidRPr="00EF0BF2">
        <w:rPr>
          <w:rFonts w:asciiTheme="minorHAnsi" w:hAnsiTheme="minorHAnsi"/>
          <w:noProof/>
          <w:lang w:val="es-CO" w:eastAsia="es-CO"/>
        </w:rPr>
        <w:drawing>
          <wp:anchor distT="0" distB="0" distL="114300" distR="114300" simplePos="0" relativeHeight="251678720" behindDoc="1" locked="0" layoutInCell="1" allowOverlap="1" wp14:anchorId="0453BE1E" wp14:editId="2B9A6F52">
            <wp:simplePos x="0" y="0"/>
            <wp:positionH relativeFrom="margin">
              <wp:posOffset>0</wp:posOffset>
            </wp:positionH>
            <wp:positionV relativeFrom="paragraph">
              <wp:posOffset>250825</wp:posOffset>
            </wp:positionV>
            <wp:extent cx="2886075" cy="1819275"/>
            <wp:effectExtent l="0" t="0" r="9525" b="9525"/>
            <wp:wrapTight wrapText="bothSides">
              <wp:wrapPolygon edited="0">
                <wp:start x="0" y="0"/>
                <wp:lineTo x="0" y="21487"/>
                <wp:lineTo x="21529" y="21487"/>
                <wp:lineTo x="21529" y="0"/>
                <wp:lineTo x="0" y="0"/>
              </wp:wrapPolygon>
            </wp:wrapTight>
            <wp:docPr id="16" name="Imagen 16" descr="Resultado de imagen para prest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prestam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B8D" w:rsidRPr="00EF0BF2">
        <w:rPr>
          <w:rFonts w:asciiTheme="minorHAnsi" w:hAnsiTheme="minorHAnsi"/>
        </w:rPr>
        <w:t xml:space="preserve"> </w:t>
      </w:r>
      <w:r w:rsidR="00E65518" w:rsidRPr="00EF0BF2">
        <w:rPr>
          <w:rFonts w:asciiTheme="minorHAnsi" w:hAnsiTheme="minorHAnsi"/>
          <w:sz w:val="24"/>
          <w:lang w:val="es-CO"/>
        </w:rPr>
        <w:t>Estimado a</w:t>
      </w:r>
      <w:r w:rsidR="004C4B8D" w:rsidRPr="00EF0BF2">
        <w:rPr>
          <w:rFonts w:asciiTheme="minorHAnsi" w:hAnsiTheme="minorHAnsi"/>
          <w:sz w:val="24"/>
          <w:lang w:val="es-CO"/>
        </w:rPr>
        <w:t>prendiz:</w:t>
      </w:r>
    </w:p>
    <w:p w14:paraId="2E5790D5" w14:textId="04752C9D" w:rsidR="00E65518" w:rsidRPr="00EF0BF2" w:rsidRDefault="0076796E" w:rsidP="005F330B">
      <w:pPr>
        <w:tabs>
          <w:tab w:val="left" w:pos="4320"/>
          <w:tab w:val="left" w:pos="4485"/>
          <w:tab w:val="left" w:pos="5445"/>
        </w:tabs>
        <w:jc w:val="both"/>
        <w:rPr>
          <w:rFonts w:asciiTheme="minorHAnsi" w:hAnsiTheme="minorHAnsi"/>
          <w:sz w:val="24"/>
          <w:lang w:val="es-CO"/>
        </w:rPr>
      </w:pPr>
      <w:r w:rsidRPr="00EF0BF2">
        <w:rPr>
          <w:rFonts w:asciiTheme="minorHAnsi" w:hAnsiTheme="minorHAnsi"/>
          <w:noProof/>
          <w:sz w:val="24"/>
          <w:szCs w:val="24"/>
          <w:lang w:val="es-CO" w:eastAsia="es-CO"/>
        </w:rPr>
        <mc:AlternateContent>
          <mc:Choice Requires="wps">
            <w:drawing>
              <wp:anchor distT="45720" distB="45720" distL="114300" distR="114300" simplePos="0" relativeHeight="251666432" behindDoc="0" locked="0" layoutInCell="1" allowOverlap="1" wp14:anchorId="3E7A6CD9" wp14:editId="51F43908">
                <wp:simplePos x="0" y="0"/>
                <wp:positionH relativeFrom="margin">
                  <wp:posOffset>-28575</wp:posOffset>
                </wp:positionH>
                <wp:positionV relativeFrom="paragraph">
                  <wp:posOffset>1708785</wp:posOffset>
                </wp:positionV>
                <wp:extent cx="2914650" cy="238125"/>
                <wp:effectExtent l="0" t="0" r="0"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38125"/>
                        </a:xfrm>
                        <a:prstGeom prst="rect">
                          <a:avLst/>
                        </a:prstGeom>
                        <a:solidFill>
                          <a:srgbClr val="FFFFFF"/>
                        </a:solidFill>
                        <a:ln w="9525">
                          <a:noFill/>
                          <a:miter lim="800000"/>
                          <a:headEnd/>
                          <a:tailEnd/>
                        </a:ln>
                      </wps:spPr>
                      <wps:txbx>
                        <w:txbxContent>
                          <w:p w14:paraId="5F85A80E" w14:textId="651298C8" w:rsidR="00BA184C" w:rsidRPr="00ED676E" w:rsidRDefault="00BA184C" w:rsidP="004C4B8D">
                            <w:pPr>
                              <w:jc w:val="center"/>
                              <w:rPr>
                                <w:rFonts w:ascii="Times New Roman" w:hAnsi="Times New Roman"/>
                                <w:sz w:val="14"/>
                                <w:szCs w:val="16"/>
                              </w:rPr>
                            </w:pPr>
                            <w:r w:rsidRPr="00ED676E">
                              <w:rPr>
                                <w:rFonts w:ascii="Times New Roman" w:hAnsi="Times New Roman"/>
                                <w:b/>
                                <w:sz w:val="14"/>
                                <w:szCs w:val="16"/>
                              </w:rPr>
                              <w:t xml:space="preserve">Imagen </w:t>
                            </w:r>
                            <w:r>
                              <w:rPr>
                                <w:rFonts w:ascii="Times New Roman" w:hAnsi="Times New Roman"/>
                                <w:b/>
                                <w:sz w:val="14"/>
                                <w:szCs w:val="16"/>
                              </w:rPr>
                              <w:t>4</w:t>
                            </w:r>
                            <w:r w:rsidRPr="00ED676E">
                              <w:rPr>
                                <w:rFonts w:ascii="Times New Roman" w:hAnsi="Times New Roman"/>
                                <w:b/>
                                <w:sz w:val="14"/>
                                <w:szCs w:val="16"/>
                              </w:rPr>
                              <w:t xml:space="preserve"> – Tomado de: </w:t>
                            </w:r>
                            <w:r w:rsidRPr="004C4B8D">
                              <w:rPr>
                                <w:rFonts w:ascii="Times New Roman" w:hAnsi="Times New Roman"/>
                                <w:color w:val="444444"/>
                                <w:sz w:val="14"/>
                                <w:szCs w:val="16"/>
                              </w:rPr>
                              <w:t>https://goo.gl/wZSK29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A6CD9" id="_x0000_s1029" type="#_x0000_t202" style="position:absolute;left:0;text-align:left;margin-left:-2.25pt;margin-top:134.55pt;width:229.5pt;height:18.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EXJgIAACkEAAAOAAAAZHJzL2Uyb0RvYy54bWysU81u2zAMvg/YOwi6L07cpEuNOEWXLsOA&#10;7gfo9gC0JMfCZNGTlNjZ05eS0zTbbsN0EEiR/Eh+pFa3Q2vYQTmv0ZZ8NplypqxAqe2u5N+/bd8s&#10;OfMBrASDVpX8qDy/Xb9+teq7QuXYoJHKMQKxvui7kjchdEWWedGoFvwEO2XJWKNrIZDqdpl00BN6&#10;a7J8Or3OenSycyiU9/R6Pxr5OuHXtRLhS117FZgpOdUW0u3SXcU7W6+g2DnoGi1OZcA/VNGCtpT0&#10;DHUPAdje6b+gWi0ceqzDRGCbYV1roVIP1M1s+kc3jw10KvVC5PjuTJP/f7Di8+GrY1qWfMGZhZZG&#10;tNmDdMikYkENAVkeSeo7X5DvY0feYXiHAw07Ney7BxQ/PLO4acDu1J1z2DcKJBU5i5HZReiI4yNI&#10;1X9CSdlgHzABDbVrI4PECSN0GtbxPCCqgwl6zG9m8+sFmQTZ8qvlLF+kFFA8R3fOhw8KWxaFkjta&#10;gIQOhwcfYjVQPLvEZB6NllttTFLcrtoYxw5Ay7JN54T+m5uxrC/5zYJyxyiLMT7tUasDLbPRbcmX&#10;03hiOBSRjfdWJjmANqNMlRh7oicyMnIThmpI47iKsZG6CuWR+HI47i79NRIadL8462lvS+5/7sEp&#10;zsxHS5wTQ/O46EmZL97mpLhLS3VpASsIquSBs1HchPQ5xsbuaDa1TrS9VHIqmfYxsXn6O3HhL/Xk&#10;9fLD108AAAD//wMAUEsDBBQABgAIAAAAIQCQzMWj3wAAAAoBAAAPAAAAZHJzL2Rvd25yZXYueG1s&#10;TI/BbsIwDIbvk/YOkZF2mSCFtWF0ddE2adOuMB4gbU1b0ThVE2h5+4XTONr+9Pv7s+1kOnGhwbWW&#10;EZaLCARxaauWa4TD79f8FYTzmivdWSaEKznY5o8PmU4rO/KOLntfixDCLtUIjfd9KqUrGzLaLWxP&#10;HG5HOxjtwzjUshr0GMJNJ1dRpKTRLYcPje7ps6HytD8bhOPP+JxsxuLbH9a7WH3odl3YK+LTbHp/&#10;A+Fp8v8w3PSDOuTBqbBnrpzoEOZxEkiEldosQQQgTm6bAuElUgpknsn7CvkfAAAA//8DAFBLAQIt&#10;ABQABgAIAAAAIQC2gziS/gAAAOEBAAATAAAAAAAAAAAAAAAAAAAAAABbQ29udGVudF9UeXBlc10u&#10;eG1sUEsBAi0AFAAGAAgAAAAhADj9If/WAAAAlAEAAAsAAAAAAAAAAAAAAAAALwEAAF9yZWxzLy5y&#10;ZWxzUEsBAi0AFAAGAAgAAAAhAOS9oRcmAgAAKQQAAA4AAAAAAAAAAAAAAAAALgIAAGRycy9lMm9E&#10;b2MueG1sUEsBAi0AFAAGAAgAAAAhAJDMxaPfAAAACgEAAA8AAAAAAAAAAAAAAAAAgAQAAGRycy9k&#10;b3ducmV2LnhtbFBLBQYAAAAABAAEAPMAAACMBQAAAAA=&#10;" stroked="f">
                <v:textbox>
                  <w:txbxContent>
                    <w:p w14:paraId="5F85A80E" w14:textId="651298C8" w:rsidR="00BA184C" w:rsidRPr="00ED676E" w:rsidRDefault="00BA184C" w:rsidP="004C4B8D">
                      <w:pPr>
                        <w:jc w:val="center"/>
                        <w:rPr>
                          <w:rFonts w:ascii="Times New Roman" w:hAnsi="Times New Roman"/>
                          <w:sz w:val="14"/>
                          <w:szCs w:val="16"/>
                        </w:rPr>
                      </w:pPr>
                      <w:r w:rsidRPr="00ED676E">
                        <w:rPr>
                          <w:rFonts w:ascii="Times New Roman" w:hAnsi="Times New Roman"/>
                          <w:b/>
                          <w:sz w:val="14"/>
                          <w:szCs w:val="16"/>
                        </w:rPr>
                        <w:t xml:space="preserve">Imagen </w:t>
                      </w:r>
                      <w:r>
                        <w:rPr>
                          <w:rFonts w:ascii="Times New Roman" w:hAnsi="Times New Roman"/>
                          <w:b/>
                          <w:sz w:val="14"/>
                          <w:szCs w:val="16"/>
                        </w:rPr>
                        <w:t>4</w:t>
                      </w:r>
                      <w:r w:rsidRPr="00ED676E">
                        <w:rPr>
                          <w:rFonts w:ascii="Times New Roman" w:hAnsi="Times New Roman"/>
                          <w:b/>
                          <w:sz w:val="14"/>
                          <w:szCs w:val="16"/>
                        </w:rPr>
                        <w:t xml:space="preserve"> – Tomado de: </w:t>
                      </w:r>
                      <w:r w:rsidRPr="004C4B8D">
                        <w:rPr>
                          <w:rFonts w:ascii="Times New Roman" w:hAnsi="Times New Roman"/>
                          <w:color w:val="444444"/>
                          <w:sz w:val="14"/>
                          <w:szCs w:val="16"/>
                        </w:rPr>
                        <w:t>https://goo.gl/wZSK29</w:t>
                      </w:r>
                    </w:p>
                  </w:txbxContent>
                </v:textbox>
                <w10:wrap type="square" anchorx="margin"/>
              </v:shape>
            </w:pict>
          </mc:Fallback>
        </mc:AlternateContent>
      </w:r>
      <w:r w:rsidR="004C4B8D" w:rsidRPr="00EF0BF2">
        <w:rPr>
          <w:rFonts w:asciiTheme="minorHAnsi" w:hAnsiTheme="minorHAnsi"/>
          <w:sz w:val="24"/>
          <w:lang w:val="es-CO"/>
        </w:rPr>
        <w:t>T</w:t>
      </w:r>
      <w:r w:rsidR="0071337F" w:rsidRPr="00EF0BF2">
        <w:rPr>
          <w:rFonts w:asciiTheme="minorHAnsi" w:hAnsiTheme="minorHAnsi"/>
          <w:sz w:val="24"/>
          <w:lang w:val="es-CO"/>
        </w:rPr>
        <w:t>enga presente que su formación profesional i</w:t>
      </w:r>
      <w:r w:rsidR="00E65518" w:rsidRPr="00EF0BF2">
        <w:rPr>
          <w:rFonts w:asciiTheme="minorHAnsi" w:hAnsiTheme="minorHAnsi"/>
          <w:sz w:val="24"/>
          <w:lang w:val="es-CO"/>
        </w:rPr>
        <w:t xml:space="preserve">ntegral en el SENA es por proyectos, </w:t>
      </w:r>
      <w:r w:rsidR="0071337F" w:rsidRPr="00EF0BF2">
        <w:rPr>
          <w:rFonts w:asciiTheme="minorHAnsi" w:hAnsiTheme="minorHAnsi"/>
          <w:sz w:val="24"/>
          <w:lang w:val="es-CO"/>
        </w:rPr>
        <w:t>p</w:t>
      </w:r>
      <w:r w:rsidR="00E65518" w:rsidRPr="00EF0BF2">
        <w:rPr>
          <w:rFonts w:asciiTheme="minorHAnsi" w:hAnsiTheme="minorHAnsi"/>
          <w:sz w:val="24"/>
          <w:lang w:val="es-CO"/>
        </w:rPr>
        <w:t>or lo tanto, lo invitamos a que realice y aplique en su proyecto los diferentes conocimientos teóricos y prá</w:t>
      </w:r>
      <w:r w:rsidR="0071337F" w:rsidRPr="00EF0BF2">
        <w:rPr>
          <w:rFonts w:asciiTheme="minorHAnsi" w:hAnsiTheme="minorHAnsi"/>
          <w:sz w:val="24"/>
          <w:lang w:val="es-CO"/>
        </w:rPr>
        <w:t>cticos que se proponen en esta guía, la cual tiene como objetivo bridarle las herramientas</w:t>
      </w:r>
      <w:r w:rsidR="00074C79" w:rsidRPr="00EF0BF2">
        <w:rPr>
          <w:rFonts w:asciiTheme="minorHAnsi" w:hAnsiTheme="minorHAnsi"/>
          <w:sz w:val="24"/>
          <w:lang w:val="es-CO"/>
        </w:rPr>
        <w:t xml:space="preserve"> </w:t>
      </w:r>
      <w:r w:rsidR="0071337F" w:rsidRPr="00EF0BF2">
        <w:rPr>
          <w:rFonts w:asciiTheme="minorHAnsi" w:hAnsiTheme="minorHAnsi"/>
          <w:sz w:val="24"/>
          <w:lang w:val="es-CO"/>
        </w:rPr>
        <w:t xml:space="preserve">que le permiten </w:t>
      </w:r>
      <w:r w:rsidR="004C4B8D" w:rsidRPr="00EF0BF2">
        <w:rPr>
          <w:rFonts w:asciiTheme="minorHAnsi" w:hAnsiTheme="minorHAnsi"/>
          <w:sz w:val="24"/>
          <w:lang w:val="es-CO"/>
        </w:rPr>
        <w:t>comprender la importancia de clasificar, medir y reconocer los instrumentos financieros básicos inmersos en su proyecto formativo.</w:t>
      </w:r>
    </w:p>
    <w:p w14:paraId="390B580E" w14:textId="066EE19B" w:rsidR="00517527" w:rsidRDefault="00F76E69" w:rsidP="005F330B">
      <w:p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Para lograrlo</w:t>
      </w:r>
      <w:r w:rsidR="00F45619" w:rsidRPr="00EF0BF2">
        <w:rPr>
          <w:rFonts w:asciiTheme="minorHAnsi" w:hAnsiTheme="minorHAnsi"/>
          <w:sz w:val="24"/>
          <w:lang w:val="es-CO"/>
        </w:rPr>
        <w:t xml:space="preserve">, iniciaremos con distinguir la importancia que reviste este tema dentro de su proyecto formativo y para ello </w:t>
      </w:r>
      <w:r w:rsidR="004F2357" w:rsidRPr="00EF0BF2">
        <w:rPr>
          <w:rFonts w:asciiTheme="minorHAnsi" w:hAnsiTheme="minorHAnsi"/>
          <w:sz w:val="24"/>
          <w:lang w:val="es-CO"/>
        </w:rPr>
        <w:t xml:space="preserve">realice las siguientes actividades de forma individual y posteriormente socialícelas con </w:t>
      </w:r>
      <w:r w:rsidR="004C4B8D" w:rsidRPr="00EF0BF2">
        <w:rPr>
          <w:rFonts w:asciiTheme="minorHAnsi" w:hAnsiTheme="minorHAnsi"/>
          <w:sz w:val="24"/>
          <w:lang w:val="es-CO"/>
        </w:rPr>
        <w:t xml:space="preserve">el </w:t>
      </w:r>
      <w:r w:rsidR="004F2357" w:rsidRPr="00EF0BF2">
        <w:rPr>
          <w:rFonts w:asciiTheme="minorHAnsi" w:hAnsiTheme="minorHAnsi"/>
          <w:sz w:val="24"/>
          <w:lang w:val="es-CO"/>
        </w:rPr>
        <w:t xml:space="preserve">grupo de trabajo </w:t>
      </w:r>
      <w:r w:rsidR="004C4B8D" w:rsidRPr="00EF0BF2">
        <w:rPr>
          <w:rFonts w:asciiTheme="minorHAnsi" w:hAnsiTheme="minorHAnsi"/>
          <w:sz w:val="24"/>
          <w:lang w:val="es-CO"/>
        </w:rPr>
        <w:t xml:space="preserve">que su instructor definió, </w:t>
      </w:r>
      <w:r w:rsidR="004F2357" w:rsidRPr="00EF0BF2">
        <w:rPr>
          <w:rFonts w:asciiTheme="minorHAnsi" w:hAnsiTheme="minorHAnsi"/>
          <w:sz w:val="24"/>
          <w:lang w:val="es-CO"/>
        </w:rPr>
        <w:t xml:space="preserve">para finalmente compartir las principales ideas con el resto del grupo bajo la orientación de su Tutor. </w:t>
      </w:r>
    </w:p>
    <w:p w14:paraId="66D1ADA1" w14:textId="77777777" w:rsidR="001C1100" w:rsidRPr="00EF0BF2" w:rsidRDefault="001C1100" w:rsidP="00372FF9">
      <w:pPr>
        <w:tabs>
          <w:tab w:val="left" w:pos="4320"/>
          <w:tab w:val="left" w:pos="4485"/>
          <w:tab w:val="left" w:pos="5445"/>
        </w:tabs>
        <w:spacing w:after="0"/>
        <w:jc w:val="both"/>
        <w:rPr>
          <w:rFonts w:asciiTheme="minorHAnsi" w:hAnsiTheme="minorHAnsi"/>
          <w:sz w:val="24"/>
          <w:lang w:val="es-CO"/>
        </w:rPr>
      </w:pPr>
    </w:p>
    <w:p w14:paraId="52F014A0" w14:textId="14FEEDC8" w:rsidR="0076796E" w:rsidRDefault="0076796E" w:rsidP="00372FF9">
      <w:pPr>
        <w:tabs>
          <w:tab w:val="left" w:pos="4320"/>
          <w:tab w:val="left" w:pos="4485"/>
          <w:tab w:val="left" w:pos="5445"/>
        </w:tabs>
        <w:spacing w:after="0"/>
        <w:jc w:val="center"/>
        <w:rPr>
          <w:rFonts w:asciiTheme="minorHAnsi" w:hAnsiTheme="minorHAnsi"/>
          <w:b/>
          <w:i/>
          <w:sz w:val="28"/>
          <w:u w:val="single"/>
          <w:lang w:val="es-CO"/>
        </w:rPr>
      </w:pPr>
      <w:r w:rsidRPr="0099797D">
        <w:rPr>
          <w:rFonts w:asciiTheme="minorHAnsi" w:hAnsiTheme="minorHAnsi"/>
          <w:b/>
          <w:i/>
          <w:sz w:val="28"/>
          <w:u w:val="single"/>
          <w:lang w:val="es-CO"/>
        </w:rPr>
        <w:t>Elabore todas las actividades en computador en un documento de Word o en el formato que se le indique en cada actividad y no olvide conservar las evidencias desarrolladas dentro de su portafolio individual.</w:t>
      </w:r>
    </w:p>
    <w:p w14:paraId="12F4C18A" w14:textId="77777777" w:rsidR="001C1100" w:rsidRPr="001C1100" w:rsidRDefault="001C1100" w:rsidP="001C1100">
      <w:pPr>
        <w:tabs>
          <w:tab w:val="left" w:pos="4320"/>
          <w:tab w:val="left" w:pos="4485"/>
          <w:tab w:val="left" w:pos="5445"/>
        </w:tabs>
        <w:spacing w:after="0"/>
        <w:jc w:val="center"/>
        <w:rPr>
          <w:rFonts w:asciiTheme="minorHAnsi" w:hAnsiTheme="minorHAnsi"/>
          <w:b/>
          <w:i/>
          <w:sz w:val="12"/>
          <w:u w:val="single"/>
          <w:lang w:val="es-CO"/>
        </w:rPr>
      </w:pPr>
    </w:p>
    <w:p w14:paraId="05F7B421" w14:textId="77777777" w:rsidR="00720F7C" w:rsidRDefault="00720F7C" w:rsidP="00720F7C">
      <w:pPr>
        <w:pStyle w:val="Prrafodelista"/>
        <w:tabs>
          <w:tab w:val="left" w:pos="4320"/>
          <w:tab w:val="left" w:pos="4485"/>
          <w:tab w:val="left" w:pos="5445"/>
        </w:tabs>
        <w:jc w:val="both"/>
        <w:rPr>
          <w:rFonts w:asciiTheme="minorHAnsi" w:hAnsiTheme="minorHAnsi"/>
          <w:sz w:val="24"/>
          <w:lang w:val="es-CO"/>
        </w:rPr>
      </w:pPr>
    </w:p>
    <w:p w14:paraId="1F4D9C6D" w14:textId="599D634F" w:rsidR="00F367BB" w:rsidRPr="00EF0BF2" w:rsidRDefault="00FE5C07" w:rsidP="00261B6B">
      <w:pPr>
        <w:pStyle w:val="Prrafodelista"/>
        <w:numPr>
          <w:ilvl w:val="2"/>
          <w:numId w:val="6"/>
        </w:numPr>
        <w:tabs>
          <w:tab w:val="left" w:pos="4320"/>
          <w:tab w:val="left" w:pos="4485"/>
          <w:tab w:val="left" w:pos="5445"/>
        </w:tabs>
        <w:jc w:val="both"/>
        <w:rPr>
          <w:rFonts w:asciiTheme="minorHAnsi" w:hAnsiTheme="minorHAnsi"/>
          <w:sz w:val="24"/>
          <w:lang w:val="es-CO"/>
        </w:rPr>
      </w:pPr>
      <w:r w:rsidRPr="00EF0BF2">
        <w:rPr>
          <w:rFonts w:asciiTheme="minorHAnsi" w:hAnsiTheme="minorHAnsi"/>
          <w:noProof/>
          <w:lang w:val="es-CO" w:eastAsia="es-CO"/>
        </w:rPr>
        <w:lastRenderedPageBreak/>
        <mc:AlternateContent>
          <mc:Choice Requires="wps">
            <w:drawing>
              <wp:anchor distT="0" distB="0" distL="114300" distR="114300" simplePos="0" relativeHeight="251684864" behindDoc="1" locked="0" layoutInCell="1" allowOverlap="1" wp14:anchorId="7522EFDA" wp14:editId="384FC34A">
                <wp:simplePos x="0" y="0"/>
                <wp:positionH relativeFrom="margin">
                  <wp:posOffset>2686685</wp:posOffset>
                </wp:positionH>
                <wp:positionV relativeFrom="paragraph">
                  <wp:posOffset>521335</wp:posOffset>
                </wp:positionV>
                <wp:extent cx="3457575" cy="1647825"/>
                <wp:effectExtent l="0" t="0" r="28575" b="28575"/>
                <wp:wrapTight wrapText="bothSides">
                  <wp:wrapPolygon edited="0">
                    <wp:start x="0" y="0"/>
                    <wp:lineTo x="0" y="21725"/>
                    <wp:lineTo x="20588" y="21725"/>
                    <wp:lineTo x="21302" y="15982"/>
                    <wp:lineTo x="21660" y="12236"/>
                    <wp:lineTo x="21660" y="9988"/>
                    <wp:lineTo x="21540" y="7991"/>
                    <wp:lineTo x="20588" y="0"/>
                    <wp:lineTo x="0" y="0"/>
                  </wp:wrapPolygon>
                </wp:wrapTight>
                <wp:docPr id="17" name="Pentágono 17"/>
                <wp:cNvGraphicFramePr/>
                <a:graphic xmlns:a="http://schemas.openxmlformats.org/drawingml/2006/main">
                  <a:graphicData uri="http://schemas.microsoft.com/office/word/2010/wordprocessingShape">
                    <wps:wsp>
                      <wps:cNvSpPr/>
                      <wps:spPr>
                        <a:xfrm>
                          <a:off x="0" y="0"/>
                          <a:ext cx="3457575" cy="1647825"/>
                        </a:xfrm>
                        <a:prstGeom prst="homePlate">
                          <a:avLst>
                            <a:gd name="adj" fmla="val 13795"/>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F7EBE" w14:textId="20CBAA32" w:rsidR="00BA184C" w:rsidRDefault="00BA184C" w:rsidP="00074C79">
                            <w:pPr>
                              <w:shd w:val="clear" w:color="auto" w:fill="FFFFFF" w:themeFill="background1"/>
                              <w:jc w:val="center"/>
                              <w:rPr>
                                <w:sz w:val="18"/>
                              </w:rPr>
                            </w:pPr>
                            <w:r w:rsidRPr="00576F56">
                              <w:rPr>
                                <w:sz w:val="18"/>
                              </w:rPr>
                              <w:t xml:space="preserve">Recuerda que un </w:t>
                            </w:r>
                            <w:r>
                              <w:rPr>
                                <w:sz w:val="18"/>
                              </w:rPr>
                              <w:t>mapa mental</w:t>
                            </w:r>
                            <w:r w:rsidRPr="00576F56">
                              <w:rPr>
                                <w:sz w:val="18"/>
                              </w:rPr>
                              <w:t xml:space="preserve"> </w:t>
                            </w:r>
                            <w:r w:rsidRPr="000B0AF0">
                              <w:rPr>
                                <w:sz w:val="18"/>
                              </w:rPr>
                              <w:t>Es una forma gráfica de expresar los pensamientos en función de los conocimientos que se han almacenado en el cerebro</w:t>
                            </w:r>
                            <w:r>
                              <w:rPr>
                                <w:sz w:val="18"/>
                              </w:rPr>
                              <w:t>.</w:t>
                            </w:r>
                          </w:p>
                          <w:p w14:paraId="3FCC6F03" w14:textId="505FEC02" w:rsidR="00BA184C" w:rsidRPr="000B0AF0" w:rsidRDefault="00BA184C" w:rsidP="000B0AF0">
                            <w:pPr>
                              <w:shd w:val="clear" w:color="auto" w:fill="FFFFFF" w:themeFill="background1"/>
                              <w:jc w:val="center"/>
                              <w:rPr>
                                <w:sz w:val="18"/>
                              </w:rPr>
                            </w:pPr>
                            <w:r>
                              <w:rPr>
                                <w:sz w:val="18"/>
                              </w:rPr>
                              <w:t xml:space="preserve">1) La idea o </w:t>
                            </w:r>
                            <w:r w:rsidRPr="000B0AF0">
                              <w:rPr>
                                <w:sz w:val="18"/>
                              </w:rPr>
                              <w:t xml:space="preserve">el asunto principal se </w:t>
                            </w:r>
                            <w:r>
                              <w:rPr>
                                <w:sz w:val="18"/>
                              </w:rPr>
                              <w:t>coloca</w:t>
                            </w:r>
                            <w:r w:rsidRPr="000B0AF0">
                              <w:rPr>
                                <w:sz w:val="18"/>
                              </w:rPr>
                              <w:t xml:space="preserve"> en una imagen central.</w:t>
                            </w:r>
                            <w:r>
                              <w:rPr>
                                <w:sz w:val="18"/>
                              </w:rPr>
                              <w:t xml:space="preserve"> 2) </w:t>
                            </w:r>
                            <w:r w:rsidRPr="000B0AF0">
                              <w:rPr>
                                <w:sz w:val="18"/>
                              </w:rPr>
                              <w:t xml:space="preserve">Los temas principales </w:t>
                            </w:r>
                            <w:r>
                              <w:rPr>
                                <w:sz w:val="18"/>
                              </w:rPr>
                              <w:t>se conectan con</w:t>
                            </w:r>
                            <w:r w:rsidRPr="000B0AF0">
                              <w:rPr>
                                <w:sz w:val="18"/>
                              </w:rPr>
                              <w:t xml:space="preserve"> la imagen central como "</w:t>
                            </w:r>
                            <w:r>
                              <w:rPr>
                                <w:sz w:val="18"/>
                              </w:rPr>
                              <w:t>ramas</w:t>
                            </w:r>
                            <w:r w:rsidRPr="000B0AF0">
                              <w:rPr>
                                <w:sz w:val="18"/>
                              </w:rPr>
                              <w:t>".</w:t>
                            </w:r>
                            <w:r>
                              <w:rPr>
                                <w:sz w:val="18"/>
                              </w:rPr>
                              <w:t xml:space="preserve"> 3</w:t>
                            </w:r>
                            <w:r w:rsidRPr="000B0AF0">
                              <w:rPr>
                                <w:sz w:val="18"/>
                              </w:rPr>
                              <w:t xml:space="preserve">) Las </w:t>
                            </w:r>
                            <w:r>
                              <w:rPr>
                                <w:sz w:val="18"/>
                              </w:rPr>
                              <w:t>“ramas”</w:t>
                            </w:r>
                            <w:r w:rsidRPr="000B0AF0">
                              <w:rPr>
                                <w:sz w:val="18"/>
                              </w:rPr>
                              <w:t xml:space="preserve"> incluyen una imagen o palabra clave dibujada.</w:t>
                            </w:r>
                            <w:r>
                              <w:rPr>
                                <w:sz w:val="18"/>
                              </w:rPr>
                              <w:t xml:space="preserve"> 4</w:t>
                            </w:r>
                            <w:r w:rsidRPr="000B0AF0">
                              <w:rPr>
                                <w:sz w:val="18"/>
                              </w:rPr>
                              <w:t>) Los temas de menor importancia se representan como "</w:t>
                            </w:r>
                            <w:r>
                              <w:rPr>
                                <w:sz w:val="18"/>
                              </w:rPr>
                              <w:t xml:space="preserve"> pequeñas </w:t>
                            </w:r>
                            <w:r w:rsidRPr="000B0AF0">
                              <w:rPr>
                                <w:sz w:val="18"/>
                              </w:rPr>
                              <w:t>ramas" de la</w:t>
                            </w:r>
                            <w:r>
                              <w:rPr>
                                <w:sz w:val="18"/>
                              </w:rPr>
                              <w:t xml:space="preserve"> “rama central” a la que pertenece</w:t>
                            </w:r>
                            <w:r w:rsidRPr="000B0AF0">
                              <w:rPr>
                                <w:sz w:val="18"/>
                              </w:rPr>
                              <w:t>.</w:t>
                            </w:r>
                            <w:r w:rsidRPr="000B0AF0">
                              <w:rPr>
                                <w:sz w:val="1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2EFD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7" o:spid="_x0000_s1030" type="#_x0000_t15" style="position:absolute;left:0;text-align:left;margin-left:211.55pt;margin-top:41.05pt;width:272.25pt;height:129.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wgIAAMwFAAAOAAAAZHJzL2Uyb0RvYy54bWysVNtu2zAMfR+wfxD0vtpO06YN6hRBigwD&#10;ii5YO/RZkaXYgyRqknLr3+xb9mOj5EuDrdjDMARwRJE8JI9I3twetCI74XwDpqTFWU6JMByqxmxK&#10;+vVp+eGKEh+YqZgCI0p6FJ7ezt6/u9nbqRhBDaoSjiCI8dO9LWkdgp1mmee10MyfgRUGlRKcZgFF&#10;t8kqx/aIrlU2yvPLbA+usg648B5v71olnSV8KQUPn6X0IhBVUswtpK9L33X8ZrMbNt04ZuuGd2mw&#10;f8hCs8Zg0AHqjgVGtq75A0o33IEHGc446AykbLhINWA1Rf5bNY81syLVguR4O9Dk/x8sf9itHGkq&#10;fLsJJYZpfKOVMOHnjw0YIHiJDO2tn6Lho125TvJ4jOUepNPxHwshh8TqcWBVHALheHk+vpjgjxKO&#10;uuJyPLkaXUTU7NXdOh8+CtAkHrA40GKlWIi1synb3fuQuK26BFn1jRKpFb7UjilSnE+ue8TOGLF7&#10;zOhpYNkold5amXjhQTVVvEuC26wXyhHEKulyucjz1BeIcWKGUnTNIhdt9ekUjkpEDGW+CIk8Yr2j&#10;lHXqYDHAMs6R1aJV1awSbbQLjDUEiz0fPRI1CTAiS8xywO4AessWpMduOe3so6tIAzA4539LrHUe&#10;PFJkMGFw1o0B9xaAwqq6yK19T1JLTWQpHNaH1GPjvpvWUB2x7xy0A+ktXzb49PfMhxVz+K44q7hV&#10;wmf8SAX7kkJ3oqQG9/LWfbSPveNeKNnjRJfUf98yJyhRnwyOzHUxHscVkATsyREK7lSzPtWYrV4A&#10;9kOB+8vydIz2QfVH6UA/4/KZx6ioYoZj7JLy4HphEdpNg+uLi/k8meHYWxbuzaPlETzyHDv16fDM&#10;nO36P+DoPEA//d0EtBy/2kZPA/NtANmEqIxMt7x2Aq6M1Erdeos76VROVq9LePYLAAD//wMAUEsD&#10;BBQABgAIAAAAIQBRoc5q4QAAAAoBAAAPAAAAZHJzL2Rvd25yZXYueG1sTI/BTsMwDIbvSLxDZCRu&#10;LG1XdVupOwHS4Ig20Aa3rDVtIXGqJuvK2xNOcLIsf/r9/cV6MlqMNLjOMkI8i0AQV7buuEF4fdnc&#10;LEE4r7hW2jIhfJODdXl5Uai8tmfe0rjzjQgh7HKF0Hrf51K6qiWj3Mz2xOH2YQejfFiHRtaDOodw&#10;o2USRZk0quPwoVU9PbRUfe1OBqHT+z55f3o7PH5u0+iwuH/epDwiXl9Nd7cgPE3+D4Zf/aAOZXA6&#10;2hPXTmiENJnHAUVYJmEGYJUtMhBHhHkaZyDLQv6vUP4AAAD//wMAUEsBAi0AFAAGAAgAAAAhALaD&#10;OJL+AAAA4QEAABMAAAAAAAAAAAAAAAAAAAAAAFtDb250ZW50X1R5cGVzXS54bWxQSwECLQAUAAYA&#10;CAAAACEAOP0h/9YAAACUAQAACwAAAAAAAAAAAAAAAAAvAQAAX3JlbHMvLnJlbHNQSwECLQAUAAYA&#10;CAAAACEAQP1vksICAADMBQAADgAAAAAAAAAAAAAAAAAuAgAAZHJzL2Uyb0RvYy54bWxQSwECLQAU&#10;AAYACAAAACEAUaHOauEAAAAKAQAADwAAAAAAAAAAAAAAAAAcBQAAZHJzL2Rvd25yZXYueG1sUEsF&#10;BgAAAAAEAAQA8wAAACoGAAAAAA==&#10;" adj="20180" filled="f" strokecolor="#ffc000" strokeweight="2pt">
                <v:textbox>
                  <w:txbxContent>
                    <w:p w14:paraId="1F7F7EBE" w14:textId="20CBAA32" w:rsidR="00BA184C" w:rsidRDefault="00BA184C" w:rsidP="00074C79">
                      <w:pPr>
                        <w:shd w:val="clear" w:color="auto" w:fill="FFFFFF" w:themeFill="background1"/>
                        <w:jc w:val="center"/>
                        <w:rPr>
                          <w:sz w:val="18"/>
                        </w:rPr>
                      </w:pPr>
                      <w:r w:rsidRPr="00576F56">
                        <w:rPr>
                          <w:sz w:val="18"/>
                        </w:rPr>
                        <w:t xml:space="preserve">Recuerda que un </w:t>
                      </w:r>
                      <w:r>
                        <w:rPr>
                          <w:sz w:val="18"/>
                        </w:rPr>
                        <w:t>mapa mental</w:t>
                      </w:r>
                      <w:r w:rsidRPr="00576F56">
                        <w:rPr>
                          <w:sz w:val="18"/>
                        </w:rPr>
                        <w:t xml:space="preserve"> </w:t>
                      </w:r>
                      <w:r w:rsidRPr="000B0AF0">
                        <w:rPr>
                          <w:sz w:val="18"/>
                        </w:rPr>
                        <w:t>Es una forma gráfica de expresar los pensamientos en función de los conocimientos que se han almacenado en el cerebro</w:t>
                      </w:r>
                      <w:r>
                        <w:rPr>
                          <w:sz w:val="18"/>
                        </w:rPr>
                        <w:t>.</w:t>
                      </w:r>
                    </w:p>
                    <w:p w14:paraId="3FCC6F03" w14:textId="505FEC02" w:rsidR="00BA184C" w:rsidRPr="000B0AF0" w:rsidRDefault="00BA184C" w:rsidP="000B0AF0">
                      <w:pPr>
                        <w:shd w:val="clear" w:color="auto" w:fill="FFFFFF" w:themeFill="background1"/>
                        <w:jc w:val="center"/>
                        <w:rPr>
                          <w:sz w:val="18"/>
                        </w:rPr>
                      </w:pPr>
                      <w:r>
                        <w:rPr>
                          <w:sz w:val="18"/>
                        </w:rPr>
                        <w:t xml:space="preserve">1) La idea o </w:t>
                      </w:r>
                      <w:r w:rsidRPr="000B0AF0">
                        <w:rPr>
                          <w:sz w:val="18"/>
                        </w:rPr>
                        <w:t xml:space="preserve">el asunto principal se </w:t>
                      </w:r>
                      <w:r>
                        <w:rPr>
                          <w:sz w:val="18"/>
                        </w:rPr>
                        <w:t>coloca</w:t>
                      </w:r>
                      <w:r w:rsidRPr="000B0AF0">
                        <w:rPr>
                          <w:sz w:val="18"/>
                        </w:rPr>
                        <w:t xml:space="preserve"> en una imagen central.</w:t>
                      </w:r>
                      <w:r>
                        <w:rPr>
                          <w:sz w:val="18"/>
                        </w:rPr>
                        <w:t xml:space="preserve"> 2) </w:t>
                      </w:r>
                      <w:r w:rsidRPr="000B0AF0">
                        <w:rPr>
                          <w:sz w:val="18"/>
                        </w:rPr>
                        <w:t xml:space="preserve">Los temas principales </w:t>
                      </w:r>
                      <w:r>
                        <w:rPr>
                          <w:sz w:val="18"/>
                        </w:rPr>
                        <w:t>se conectan con</w:t>
                      </w:r>
                      <w:r w:rsidRPr="000B0AF0">
                        <w:rPr>
                          <w:sz w:val="18"/>
                        </w:rPr>
                        <w:t xml:space="preserve"> la imagen central como "</w:t>
                      </w:r>
                      <w:r>
                        <w:rPr>
                          <w:sz w:val="18"/>
                        </w:rPr>
                        <w:t>ramas</w:t>
                      </w:r>
                      <w:r w:rsidRPr="000B0AF0">
                        <w:rPr>
                          <w:sz w:val="18"/>
                        </w:rPr>
                        <w:t>".</w:t>
                      </w:r>
                      <w:r>
                        <w:rPr>
                          <w:sz w:val="18"/>
                        </w:rPr>
                        <w:t xml:space="preserve"> 3</w:t>
                      </w:r>
                      <w:r w:rsidRPr="000B0AF0">
                        <w:rPr>
                          <w:sz w:val="18"/>
                        </w:rPr>
                        <w:t xml:space="preserve">) Las </w:t>
                      </w:r>
                      <w:r>
                        <w:rPr>
                          <w:sz w:val="18"/>
                        </w:rPr>
                        <w:t>“ramas”</w:t>
                      </w:r>
                      <w:r w:rsidRPr="000B0AF0">
                        <w:rPr>
                          <w:sz w:val="18"/>
                        </w:rPr>
                        <w:t xml:space="preserve"> incluyen una imagen o palabra clave dibujada.</w:t>
                      </w:r>
                      <w:r>
                        <w:rPr>
                          <w:sz w:val="18"/>
                        </w:rPr>
                        <w:t xml:space="preserve"> 4</w:t>
                      </w:r>
                      <w:r w:rsidRPr="000B0AF0">
                        <w:rPr>
                          <w:sz w:val="18"/>
                        </w:rPr>
                        <w:t>) Los temas de menor importancia se representan como "</w:t>
                      </w:r>
                      <w:r>
                        <w:rPr>
                          <w:sz w:val="18"/>
                        </w:rPr>
                        <w:t xml:space="preserve"> pequeñas </w:t>
                      </w:r>
                      <w:r w:rsidRPr="000B0AF0">
                        <w:rPr>
                          <w:sz w:val="18"/>
                        </w:rPr>
                        <w:t>ramas" de la</w:t>
                      </w:r>
                      <w:r>
                        <w:rPr>
                          <w:sz w:val="18"/>
                        </w:rPr>
                        <w:t xml:space="preserve"> “rama central” a la que pertenece</w:t>
                      </w:r>
                      <w:r w:rsidRPr="000B0AF0">
                        <w:rPr>
                          <w:sz w:val="18"/>
                        </w:rPr>
                        <w:t>.</w:t>
                      </w:r>
                      <w:r w:rsidRPr="000B0AF0">
                        <w:rPr>
                          <w:sz w:val="18"/>
                        </w:rPr>
                        <w:cr/>
                      </w:r>
                    </w:p>
                  </w:txbxContent>
                </v:textbox>
                <w10:wrap type="tight" anchorx="margin"/>
              </v:shape>
            </w:pict>
          </mc:Fallback>
        </mc:AlternateContent>
      </w:r>
      <w:r w:rsidRPr="00EF0BF2">
        <w:rPr>
          <w:rFonts w:asciiTheme="minorHAnsi" w:hAnsiTheme="minorHAnsi"/>
          <w:noProof/>
          <w:szCs w:val="24"/>
          <w:lang w:val="es-CO" w:eastAsia="es-CO"/>
        </w:rPr>
        <mc:AlternateContent>
          <mc:Choice Requires="wps">
            <w:drawing>
              <wp:anchor distT="45720" distB="45720" distL="114300" distR="114300" simplePos="0" relativeHeight="251686912" behindDoc="0" locked="0" layoutInCell="1" allowOverlap="1" wp14:anchorId="7D596B3F" wp14:editId="687F788E">
                <wp:simplePos x="0" y="0"/>
                <wp:positionH relativeFrom="margin">
                  <wp:posOffset>-285115</wp:posOffset>
                </wp:positionH>
                <wp:positionV relativeFrom="paragraph">
                  <wp:posOffset>2188210</wp:posOffset>
                </wp:positionV>
                <wp:extent cx="3114675" cy="200025"/>
                <wp:effectExtent l="0" t="0" r="9525" b="952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0025"/>
                        </a:xfrm>
                        <a:prstGeom prst="rect">
                          <a:avLst/>
                        </a:prstGeom>
                        <a:solidFill>
                          <a:srgbClr val="FFFFFF"/>
                        </a:solidFill>
                        <a:ln w="9525">
                          <a:noFill/>
                          <a:miter lim="800000"/>
                          <a:headEnd/>
                          <a:tailEnd/>
                        </a:ln>
                      </wps:spPr>
                      <wps:txbx>
                        <w:txbxContent>
                          <w:p w14:paraId="529144E9" w14:textId="107A575B" w:rsidR="00BA184C" w:rsidRPr="00ED676E" w:rsidRDefault="00BA184C" w:rsidP="00FE5C07">
                            <w:pPr>
                              <w:jc w:val="center"/>
                              <w:rPr>
                                <w:rFonts w:ascii="Times New Roman" w:hAnsi="Times New Roman"/>
                                <w:sz w:val="14"/>
                                <w:szCs w:val="16"/>
                              </w:rPr>
                            </w:pPr>
                            <w:r w:rsidRPr="00ED676E">
                              <w:rPr>
                                <w:rFonts w:ascii="Times New Roman" w:hAnsi="Times New Roman"/>
                                <w:b/>
                                <w:sz w:val="14"/>
                                <w:szCs w:val="16"/>
                              </w:rPr>
                              <w:t xml:space="preserve">Imagen </w:t>
                            </w:r>
                            <w:r>
                              <w:rPr>
                                <w:rFonts w:ascii="Times New Roman" w:hAnsi="Times New Roman"/>
                                <w:b/>
                                <w:sz w:val="14"/>
                                <w:szCs w:val="16"/>
                              </w:rPr>
                              <w:t>5</w:t>
                            </w:r>
                            <w:r w:rsidRPr="00ED676E">
                              <w:rPr>
                                <w:rFonts w:ascii="Times New Roman" w:hAnsi="Times New Roman"/>
                                <w:b/>
                                <w:sz w:val="14"/>
                                <w:szCs w:val="16"/>
                              </w:rPr>
                              <w:t xml:space="preserve"> – Tomado de: </w:t>
                            </w:r>
                            <w:sdt>
                              <w:sdtPr>
                                <w:rPr>
                                  <w:rFonts w:ascii="Times New Roman" w:hAnsi="Times New Roman"/>
                                  <w:b/>
                                  <w:sz w:val="14"/>
                                  <w:szCs w:val="16"/>
                                </w:rPr>
                                <w:id w:val="1336798267"/>
                                <w:citation/>
                              </w:sdtPr>
                              <w:sdtEndPr/>
                              <w:sdtContent>
                                <w:r>
                                  <w:rPr>
                                    <w:rFonts w:ascii="Times New Roman" w:hAnsi="Times New Roman"/>
                                    <w:b/>
                                    <w:sz w:val="14"/>
                                    <w:szCs w:val="16"/>
                                  </w:rPr>
                                  <w:fldChar w:fldCharType="begin"/>
                                </w:r>
                                <w:r>
                                  <w:rPr>
                                    <w:rFonts w:ascii="Times New Roman" w:hAnsi="Times New Roman"/>
                                    <w:color w:val="444444"/>
                                    <w:sz w:val="14"/>
                                    <w:szCs w:val="16"/>
                                    <w:lang w:val="es-CO"/>
                                  </w:rPr>
                                  <w:instrText xml:space="preserve"> CITATION Cen17 \l 9226 </w:instrText>
                                </w:r>
                                <w:r>
                                  <w:rPr>
                                    <w:rFonts w:ascii="Times New Roman" w:hAnsi="Times New Roman"/>
                                    <w:b/>
                                    <w:sz w:val="14"/>
                                    <w:szCs w:val="16"/>
                                  </w:rPr>
                                  <w:fldChar w:fldCharType="separate"/>
                                </w:r>
                                <w:r w:rsidRPr="00FE5C07">
                                  <w:rPr>
                                    <w:rFonts w:ascii="Times New Roman" w:hAnsi="Times New Roman"/>
                                    <w:noProof/>
                                    <w:color w:val="444444"/>
                                    <w:sz w:val="14"/>
                                    <w:szCs w:val="16"/>
                                    <w:lang w:val="es-CO"/>
                                  </w:rPr>
                                  <w:t>(Centro universitario de desarrollo intelectual, 2017)</w:t>
                                </w:r>
                                <w:r>
                                  <w:rPr>
                                    <w:rFonts w:ascii="Times New Roman" w:hAnsi="Times New Roman"/>
                                    <w:b/>
                                    <w:sz w:val="14"/>
                                    <w:szCs w:val="16"/>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6B3F" id="_x0000_s1031" type="#_x0000_t202" style="position:absolute;left:0;text-align:left;margin-left:-22.45pt;margin-top:172.3pt;width:245.25pt;height:15.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2SJgIAACoEAAAOAAAAZHJzL2Uyb0RvYy54bWysU9tu2zAMfR+wfxD0vtjJkl6MOEWXLsOA&#10;7gJ0+wBZkmNhkqhJSuzu60vJbpptb8P8IIgmeUgeHq1vBqPJUfqgwNZ0PispkZaDUHZf0+/fdm+u&#10;KAmRWcE0WFnTRxnozeb1q3XvKrmADrSQniCIDVXvatrF6KqiCLyThoUZOGnR2YI3LKLp94XwrEd0&#10;o4tFWV4UPXjhPHAZAv69G510k/HbVvL4pW2DjETXFHuL+fT5bNJZbNas2nvmOsWnNtg/dGGYslj0&#10;BHXHIiMHr/6CMop7CNDGGQdTQNsqLvMMOM28/GOah445mWdBcoI70RT+Hyz/fPzqiRK4O9yUZQZ3&#10;tD0w4YEISaIcIpBFYql3ocLgB4fhcXgHA2bkiYO7B/4jEAvbjtm9vPUe+k4ygV3OU2ZxljrihATS&#10;9J9AYDV2iJCBhtabRCGSQhAdt/V42hD2QTj+fDufLy8uV5Rw9OH+y8Uql2DVc7bzIX6QYEi61NSj&#10;AjI6O96HmLph1XNIKhZAK7FTWmfD75ut9uTIUC27/E3ov4VpS/qaXq+wdsqykPKzkIyKqGatTE2v&#10;sLly0ldi470VOSQypcc7dqLtRE9iZOQmDs2Q95EHS9Q1IB6RLw+jePGx4aUD/4uSHoVb0/DzwLyk&#10;RH+0yPn1fLlMSs/GcnW5QMOfe5pzD7McoWoaKRmv25hfxzjYLe6mVZm2l06mllGQmc3p8STFn9s5&#10;6uWJb54AAAD//wMAUEsDBBQABgAIAAAAIQBQttd83wAAAAsBAAAPAAAAZHJzL2Rvd25yZXYueG1s&#10;TI9NTsMwEEb3SNzBGiQ2qHUKbkJDnAqQQGxbeoBJ7CYR8TiK3Sa9PcOK7ubn6Zs3xXZ2vTjbMXSe&#10;NKyWCQhLtTcdNRoO3x+LZxAhIhnsPVkNFxtgW97eFJgbP9HOnvexERxCIUcNbYxDLmWoW+swLP1g&#10;iXdHPzqM3I6NNCNOHO56+ZgkqXTYEV9ocbDvra1/9ien4fg1Paw3U/UZD9lOpW/YZZW/aH1/N7++&#10;gIh2jv8w/OmzOpTsVPkTmSB6DQulNoxqeFIqBcGEUmsuKp5k6QpkWcjrH8pfAAAA//8DAFBLAQIt&#10;ABQABgAIAAAAIQC2gziS/gAAAOEBAAATAAAAAAAAAAAAAAAAAAAAAABbQ29udGVudF9UeXBlc10u&#10;eG1sUEsBAi0AFAAGAAgAAAAhADj9If/WAAAAlAEAAAsAAAAAAAAAAAAAAAAALwEAAF9yZWxzLy5y&#10;ZWxzUEsBAi0AFAAGAAgAAAAhAFlb3ZImAgAAKgQAAA4AAAAAAAAAAAAAAAAALgIAAGRycy9lMm9E&#10;b2MueG1sUEsBAi0AFAAGAAgAAAAhAFC213zfAAAACwEAAA8AAAAAAAAAAAAAAAAAgAQAAGRycy9k&#10;b3ducmV2LnhtbFBLBQYAAAAABAAEAPMAAACMBQAAAAA=&#10;" stroked="f">
                <v:textbox>
                  <w:txbxContent>
                    <w:p w14:paraId="529144E9" w14:textId="107A575B" w:rsidR="00BA184C" w:rsidRPr="00ED676E" w:rsidRDefault="00BA184C" w:rsidP="00FE5C07">
                      <w:pPr>
                        <w:jc w:val="center"/>
                        <w:rPr>
                          <w:rFonts w:ascii="Times New Roman" w:hAnsi="Times New Roman"/>
                          <w:sz w:val="14"/>
                          <w:szCs w:val="16"/>
                        </w:rPr>
                      </w:pPr>
                      <w:r w:rsidRPr="00ED676E">
                        <w:rPr>
                          <w:rFonts w:ascii="Times New Roman" w:hAnsi="Times New Roman"/>
                          <w:b/>
                          <w:sz w:val="14"/>
                          <w:szCs w:val="16"/>
                        </w:rPr>
                        <w:t xml:space="preserve">Imagen </w:t>
                      </w:r>
                      <w:r>
                        <w:rPr>
                          <w:rFonts w:ascii="Times New Roman" w:hAnsi="Times New Roman"/>
                          <w:b/>
                          <w:sz w:val="14"/>
                          <w:szCs w:val="16"/>
                        </w:rPr>
                        <w:t>5</w:t>
                      </w:r>
                      <w:r w:rsidRPr="00ED676E">
                        <w:rPr>
                          <w:rFonts w:ascii="Times New Roman" w:hAnsi="Times New Roman"/>
                          <w:b/>
                          <w:sz w:val="14"/>
                          <w:szCs w:val="16"/>
                        </w:rPr>
                        <w:t xml:space="preserve"> – Tomado de: </w:t>
                      </w:r>
                      <w:sdt>
                        <w:sdtPr>
                          <w:rPr>
                            <w:rFonts w:ascii="Times New Roman" w:hAnsi="Times New Roman"/>
                            <w:b/>
                            <w:sz w:val="14"/>
                            <w:szCs w:val="16"/>
                          </w:rPr>
                          <w:id w:val="1336798267"/>
                          <w:citation/>
                        </w:sdtPr>
                        <w:sdtEndPr/>
                        <w:sdtContent>
                          <w:r>
                            <w:rPr>
                              <w:rFonts w:ascii="Times New Roman" w:hAnsi="Times New Roman"/>
                              <w:b/>
                              <w:sz w:val="14"/>
                              <w:szCs w:val="16"/>
                            </w:rPr>
                            <w:fldChar w:fldCharType="begin"/>
                          </w:r>
                          <w:r>
                            <w:rPr>
                              <w:rFonts w:ascii="Times New Roman" w:hAnsi="Times New Roman"/>
                              <w:color w:val="444444"/>
                              <w:sz w:val="14"/>
                              <w:szCs w:val="16"/>
                              <w:lang w:val="es-CO"/>
                            </w:rPr>
                            <w:instrText xml:space="preserve"> CITATION Cen17 \l 9226 </w:instrText>
                          </w:r>
                          <w:r>
                            <w:rPr>
                              <w:rFonts w:ascii="Times New Roman" w:hAnsi="Times New Roman"/>
                              <w:b/>
                              <w:sz w:val="14"/>
                              <w:szCs w:val="16"/>
                            </w:rPr>
                            <w:fldChar w:fldCharType="separate"/>
                          </w:r>
                          <w:r w:rsidRPr="00FE5C07">
                            <w:rPr>
                              <w:rFonts w:ascii="Times New Roman" w:hAnsi="Times New Roman"/>
                              <w:noProof/>
                              <w:color w:val="444444"/>
                              <w:sz w:val="14"/>
                              <w:szCs w:val="16"/>
                              <w:lang w:val="es-CO"/>
                            </w:rPr>
                            <w:t>(Centro universitario de desarrollo intelectual, 2017)</w:t>
                          </w:r>
                          <w:r>
                            <w:rPr>
                              <w:rFonts w:ascii="Times New Roman" w:hAnsi="Times New Roman"/>
                              <w:b/>
                              <w:sz w:val="14"/>
                              <w:szCs w:val="16"/>
                            </w:rPr>
                            <w:fldChar w:fldCharType="end"/>
                          </w:r>
                        </w:sdtContent>
                      </w:sdt>
                    </w:p>
                  </w:txbxContent>
                </v:textbox>
                <w10:wrap type="square" anchorx="margin"/>
              </v:shape>
            </w:pict>
          </mc:Fallback>
        </mc:AlternateContent>
      </w:r>
      <w:r w:rsidR="0016739C" w:rsidRPr="00EF0BF2">
        <w:rPr>
          <w:rFonts w:asciiTheme="minorHAnsi" w:hAnsiTheme="minorHAnsi"/>
          <w:sz w:val="24"/>
          <w:lang w:val="es-CO"/>
        </w:rPr>
        <w:t>Elabore un mapa mental donde muestre 4 alternativas con las cuales las empresas se podrían financiar para realizar sus actividades diarias.</w:t>
      </w:r>
    </w:p>
    <w:p w14:paraId="6C02393F" w14:textId="38D746E3" w:rsidR="00074C79" w:rsidRPr="00EF0BF2" w:rsidRDefault="000B0AF0" w:rsidP="00F367BB">
      <w:pPr>
        <w:pStyle w:val="Prrafodelista"/>
        <w:tabs>
          <w:tab w:val="left" w:pos="4320"/>
          <w:tab w:val="left" w:pos="4485"/>
          <w:tab w:val="left" w:pos="5445"/>
        </w:tabs>
        <w:jc w:val="both"/>
        <w:rPr>
          <w:rFonts w:asciiTheme="minorHAnsi" w:hAnsiTheme="minorHAnsi"/>
          <w:sz w:val="24"/>
          <w:lang w:val="es-CO"/>
        </w:rPr>
      </w:pPr>
      <w:r w:rsidRPr="00EF0BF2">
        <w:rPr>
          <w:rFonts w:asciiTheme="minorHAnsi" w:hAnsiTheme="minorHAnsi"/>
          <w:noProof/>
          <w:lang w:val="es-CO" w:eastAsia="es-CO"/>
        </w:rPr>
        <w:drawing>
          <wp:anchor distT="0" distB="0" distL="114300" distR="114300" simplePos="0" relativeHeight="251682816" behindDoc="1" locked="0" layoutInCell="1" allowOverlap="1" wp14:anchorId="78583EF0" wp14:editId="390C466A">
            <wp:simplePos x="0" y="0"/>
            <wp:positionH relativeFrom="column">
              <wp:posOffset>-27940</wp:posOffset>
            </wp:positionH>
            <wp:positionV relativeFrom="paragraph">
              <wp:posOffset>71120</wp:posOffset>
            </wp:positionV>
            <wp:extent cx="2638425" cy="1739265"/>
            <wp:effectExtent l="0" t="0" r="9525" b="0"/>
            <wp:wrapTight wrapText="bothSides">
              <wp:wrapPolygon edited="0">
                <wp:start x="0" y="0"/>
                <wp:lineTo x="0" y="21292"/>
                <wp:lineTo x="21522" y="21292"/>
                <wp:lineTo x="2152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38425" cy="1739265"/>
                    </a:xfrm>
                    <a:prstGeom prst="rect">
                      <a:avLst/>
                    </a:prstGeom>
                  </pic:spPr>
                </pic:pic>
              </a:graphicData>
            </a:graphic>
            <wp14:sizeRelH relativeFrom="page">
              <wp14:pctWidth>0</wp14:pctWidth>
            </wp14:sizeRelH>
            <wp14:sizeRelV relativeFrom="page">
              <wp14:pctHeight>0</wp14:pctHeight>
            </wp14:sizeRelV>
          </wp:anchor>
        </w:drawing>
      </w:r>
    </w:p>
    <w:p w14:paraId="3DEFB6B1" w14:textId="616442D0" w:rsidR="00B37F1B" w:rsidRPr="00EF0BF2" w:rsidRDefault="00382F8D" w:rsidP="00261B6B">
      <w:pPr>
        <w:pStyle w:val="Prrafodelista"/>
        <w:numPr>
          <w:ilvl w:val="2"/>
          <w:numId w:val="6"/>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 xml:space="preserve">A </w:t>
      </w:r>
      <w:r w:rsidR="005C4308" w:rsidRPr="00EF0BF2">
        <w:rPr>
          <w:rFonts w:asciiTheme="minorHAnsi" w:hAnsiTheme="minorHAnsi"/>
          <w:sz w:val="24"/>
          <w:lang w:val="es-CO"/>
        </w:rPr>
        <w:t>continuación,</w:t>
      </w:r>
      <w:r w:rsidRPr="00EF0BF2">
        <w:rPr>
          <w:rFonts w:asciiTheme="minorHAnsi" w:hAnsiTheme="minorHAnsi"/>
          <w:sz w:val="24"/>
          <w:lang w:val="es-CO"/>
        </w:rPr>
        <w:t xml:space="preserve"> </w:t>
      </w:r>
      <w:r w:rsidR="00F314A8" w:rsidRPr="00EF0BF2">
        <w:rPr>
          <w:rFonts w:asciiTheme="minorHAnsi" w:hAnsiTheme="minorHAnsi"/>
          <w:sz w:val="24"/>
          <w:lang w:val="es-CO"/>
        </w:rPr>
        <w:t>explique con sus palabras sin hacer una búsqueda previa en el material de apoyo o bibliográfico los</w:t>
      </w:r>
      <w:r w:rsidR="00B37F1B" w:rsidRPr="00EF0BF2">
        <w:rPr>
          <w:rFonts w:asciiTheme="minorHAnsi" w:hAnsiTheme="minorHAnsi"/>
          <w:sz w:val="24"/>
          <w:lang w:val="es-CO"/>
        </w:rPr>
        <w:t xml:space="preserve"> siguientes términos</w:t>
      </w:r>
      <w:r w:rsidR="00517527" w:rsidRPr="00EF0BF2">
        <w:rPr>
          <w:rFonts w:asciiTheme="minorHAnsi" w:hAnsiTheme="minorHAnsi"/>
          <w:sz w:val="24"/>
          <w:lang w:val="es-CO"/>
        </w:rPr>
        <w:t xml:space="preserve"> correspondientes a instrumentos financieros</w:t>
      </w:r>
      <w:r w:rsidR="00B37F1B" w:rsidRPr="00EF0BF2">
        <w:rPr>
          <w:rFonts w:asciiTheme="minorHAnsi" w:hAnsiTheme="minorHAnsi"/>
          <w:sz w:val="24"/>
          <w:lang w:val="es-CO"/>
        </w:rPr>
        <w:t>:</w:t>
      </w:r>
    </w:p>
    <w:tbl>
      <w:tblPr>
        <w:tblStyle w:val="Tablaconcuadrcula"/>
        <w:tblW w:w="0" w:type="auto"/>
        <w:tblLook w:val="04A0" w:firstRow="1" w:lastRow="0" w:firstColumn="1" w:lastColumn="0" w:noHBand="0" w:noVBand="1"/>
      </w:tblPr>
      <w:tblGrid>
        <w:gridCol w:w="3256"/>
        <w:gridCol w:w="6281"/>
      </w:tblGrid>
      <w:tr w:rsidR="00B37F1B" w:rsidRPr="00EF0BF2" w14:paraId="58553A76" w14:textId="77777777" w:rsidTr="00B37F1B">
        <w:tc>
          <w:tcPr>
            <w:tcW w:w="3256" w:type="dxa"/>
          </w:tcPr>
          <w:p w14:paraId="7D3E3482" w14:textId="2C7B46A4" w:rsidR="00B37F1B" w:rsidRPr="00EF0BF2" w:rsidRDefault="00B37F1B" w:rsidP="00B37F1B">
            <w:pPr>
              <w:tabs>
                <w:tab w:val="left" w:pos="4320"/>
                <w:tab w:val="left" w:pos="4485"/>
                <w:tab w:val="left" w:pos="5445"/>
              </w:tabs>
              <w:spacing w:after="0" w:line="240" w:lineRule="auto"/>
              <w:jc w:val="center"/>
              <w:rPr>
                <w:rFonts w:asciiTheme="minorHAnsi" w:hAnsiTheme="minorHAnsi"/>
                <w:b/>
                <w:sz w:val="24"/>
                <w:lang w:val="es-CO"/>
              </w:rPr>
            </w:pPr>
            <w:r w:rsidRPr="00EF0BF2">
              <w:rPr>
                <w:rFonts w:asciiTheme="minorHAnsi" w:hAnsiTheme="minorHAnsi"/>
                <w:b/>
                <w:sz w:val="24"/>
                <w:lang w:val="es-CO"/>
              </w:rPr>
              <w:t>TÉRMINO</w:t>
            </w:r>
          </w:p>
        </w:tc>
        <w:tc>
          <w:tcPr>
            <w:tcW w:w="6281" w:type="dxa"/>
          </w:tcPr>
          <w:p w14:paraId="56716C51" w14:textId="3C24905D" w:rsidR="00B37F1B" w:rsidRPr="00EF0BF2" w:rsidRDefault="00B37F1B" w:rsidP="00B37F1B">
            <w:pPr>
              <w:tabs>
                <w:tab w:val="left" w:pos="4320"/>
                <w:tab w:val="left" w:pos="4485"/>
                <w:tab w:val="left" w:pos="5445"/>
              </w:tabs>
              <w:spacing w:after="0" w:line="240" w:lineRule="auto"/>
              <w:jc w:val="center"/>
              <w:rPr>
                <w:rFonts w:asciiTheme="minorHAnsi" w:hAnsiTheme="minorHAnsi"/>
                <w:b/>
                <w:sz w:val="24"/>
                <w:lang w:val="es-CO"/>
              </w:rPr>
            </w:pPr>
            <w:r w:rsidRPr="00EF0BF2">
              <w:rPr>
                <w:rFonts w:asciiTheme="minorHAnsi" w:hAnsiTheme="minorHAnsi"/>
                <w:b/>
                <w:sz w:val="24"/>
                <w:lang w:val="es-CO"/>
              </w:rPr>
              <w:t>DEFINICIÓN</w:t>
            </w:r>
          </w:p>
        </w:tc>
      </w:tr>
      <w:tr w:rsidR="00B37F1B" w:rsidRPr="00EF0BF2" w14:paraId="3C657D2C" w14:textId="77777777" w:rsidTr="00A81EFB">
        <w:trPr>
          <w:trHeight w:val="315"/>
        </w:trPr>
        <w:tc>
          <w:tcPr>
            <w:tcW w:w="3256" w:type="dxa"/>
          </w:tcPr>
          <w:p w14:paraId="58B0B54E" w14:textId="477D032D" w:rsidR="00B37F1B" w:rsidRPr="00EF0BF2" w:rsidRDefault="00517527" w:rsidP="00B37F1B">
            <w:pPr>
              <w:tabs>
                <w:tab w:val="left" w:pos="4320"/>
                <w:tab w:val="left" w:pos="4485"/>
                <w:tab w:val="left" w:pos="5445"/>
              </w:tabs>
              <w:spacing w:after="0" w:line="240" w:lineRule="auto"/>
              <w:jc w:val="both"/>
              <w:rPr>
                <w:rFonts w:asciiTheme="minorHAnsi" w:hAnsiTheme="minorHAnsi"/>
                <w:sz w:val="24"/>
                <w:lang w:val="es-CO"/>
              </w:rPr>
            </w:pPr>
            <w:r w:rsidRPr="00EF0BF2">
              <w:rPr>
                <w:rFonts w:asciiTheme="minorHAnsi" w:hAnsiTheme="minorHAnsi"/>
                <w:sz w:val="24"/>
                <w:lang w:val="es-CO"/>
              </w:rPr>
              <w:t>Financiación</w:t>
            </w:r>
          </w:p>
        </w:tc>
        <w:tc>
          <w:tcPr>
            <w:tcW w:w="6281" w:type="dxa"/>
          </w:tcPr>
          <w:p w14:paraId="0E285585" w14:textId="63F70C9F" w:rsidR="00B37F1B" w:rsidRPr="00EF0BF2" w:rsidRDefault="00B37F1B" w:rsidP="00B37F1B">
            <w:pPr>
              <w:tabs>
                <w:tab w:val="left" w:pos="4320"/>
                <w:tab w:val="left" w:pos="4485"/>
                <w:tab w:val="left" w:pos="5445"/>
              </w:tabs>
              <w:spacing w:after="0" w:line="240" w:lineRule="auto"/>
              <w:jc w:val="both"/>
              <w:rPr>
                <w:rFonts w:asciiTheme="minorHAnsi" w:hAnsiTheme="minorHAnsi"/>
                <w:sz w:val="24"/>
                <w:lang w:val="es-CO"/>
              </w:rPr>
            </w:pPr>
          </w:p>
        </w:tc>
      </w:tr>
      <w:tr w:rsidR="00B37F1B" w:rsidRPr="00EF0BF2" w14:paraId="2C4CE25C" w14:textId="77777777" w:rsidTr="00A81EFB">
        <w:trPr>
          <w:trHeight w:val="265"/>
        </w:trPr>
        <w:tc>
          <w:tcPr>
            <w:tcW w:w="3256" w:type="dxa"/>
          </w:tcPr>
          <w:p w14:paraId="1C7FE11F" w14:textId="23DF1E80" w:rsidR="00B37F1B" w:rsidRPr="00EF0BF2" w:rsidRDefault="00517527" w:rsidP="00B37F1B">
            <w:pPr>
              <w:tabs>
                <w:tab w:val="left" w:pos="4320"/>
                <w:tab w:val="left" w:pos="4485"/>
                <w:tab w:val="left" w:pos="5445"/>
              </w:tabs>
              <w:spacing w:after="0" w:line="240" w:lineRule="auto"/>
              <w:jc w:val="both"/>
              <w:rPr>
                <w:rFonts w:asciiTheme="minorHAnsi" w:hAnsiTheme="minorHAnsi"/>
                <w:sz w:val="24"/>
                <w:lang w:val="es-CO"/>
              </w:rPr>
            </w:pPr>
            <w:r w:rsidRPr="00EF0BF2">
              <w:rPr>
                <w:rFonts w:asciiTheme="minorHAnsi" w:hAnsiTheme="minorHAnsi"/>
                <w:sz w:val="24"/>
                <w:lang w:val="es-CO"/>
              </w:rPr>
              <w:t>Inversión</w:t>
            </w:r>
          </w:p>
        </w:tc>
        <w:tc>
          <w:tcPr>
            <w:tcW w:w="6281" w:type="dxa"/>
          </w:tcPr>
          <w:p w14:paraId="70EC1775" w14:textId="1862FEE9" w:rsidR="00B37F1B" w:rsidRPr="00EF0BF2" w:rsidRDefault="00B37F1B" w:rsidP="00B37F1B">
            <w:pPr>
              <w:tabs>
                <w:tab w:val="left" w:pos="4320"/>
                <w:tab w:val="left" w:pos="4485"/>
                <w:tab w:val="left" w:pos="5445"/>
              </w:tabs>
              <w:spacing w:after="0" w:line="240" w:lineRule="auto"/>
              <w:jc w:val="both"/>
              <w:rPr>
                <w:rFonts w:asciiTheme="minorHAnsi" w:hAnsiTheme="minorHAnsi"/>
                <w:sz w:val="24"/>
                <w:lang w:val="es-CO"/>
              </w:rPr>
            </w:pPr>
          </w:p>
        </w:tc>
      </w:tr>
      <w:tr w:rsidR="00517527" w:rsidRPr="00EF0BF2" w14:paraId="02DC1CAF" w14:textId="77777777" w:rsidTr="00B37F1B">
        <w:tc>
          <w:tcPr>
            <w:tcW w:w="3256" w:type="dxa"/>
          </w:tcPr>
          <w:p w14:paraId="4E740056" w14:textId="4E5A5057" w:rsidR="00517527" w:rsidRPr="00EF0BF2" w:rsidRDefault="00517527" w:rsidP="00B37F1B">
            <w:pPr>
              <w:tabs>
                <w:tab w:val="left" w:pos="4320"/>
                <w:tab w:val="left" w:pos="4485"/>
                <w:tab w:val="left" w:pos="5445"/>
              </w:tabs>
              <w:spacing w:after="0" w:line="240" w:lineRule="auto"/>
              <w:jc w:val="both"/>
              <w:rPr>
                <w:rFonts w:asciiTheme="minorHAnsi" w:hAnsiTheme="minorHAnsi"/>
                <w:sz w:val="24"/>
                <w:lang w:val="es-CO"/>
              </w:rPr>
            </w:pPr>
            <w:r w:rsidRPr="00EF0BF2">
              <w:rPr>
                <w:rFonts w:asciiTheme="minorHAnsi" w:hAnsiTheme="minorHAnsi"/>
                <w:sz w:val="24"/>
                <w:lang w:val="es-CO"/>
              </w:rPr>
              <w:t>Efectivo</w:t>
            </w:r>
          </w:p>
        </w:tc>
        <w:tc>
          <w:tcPr>
            <w:tcW w:w="6281" w:type="dxa"/>
          </w:tcPr>
          <w:p w14:paraId="533DBF2E" w14:textId="77777777" w:rsidR="00517527" w:rsidRPr="00EF0BF2" w:rsidRDefault="00517527" w:rsidP="00B37F1B">
            <w:pPr>
              <w:tabs>
                <w:tab w:val="left" w:pos="4320"/>
                <w:tab w:val="left" w:pos="4485"/>
                <w:tab w:val="left" w:pos="5445"/>
              </w:tabs>
              <w:spacing w:after="0" w:line="240" w:lineRule="auto"/>
              <w:jc w:val="both"/>
              <w:rPr>
                <w:rFonts w:asciiTheme="minorHAnsi" w:hAnsiTheme="minorHAnsi"/>
                <w:sz w:val="24"/>
                <w:lang w:val="es-CO"/>
              </w:rPr>
            </w:pPr>
          </w:p>
        </w:tc>
      </w:tr>
      <w:tr w:rsidR="00517527" w:rsidRPr="00EF0BF2" w14:paraId="43F33992" w14:textId="77777777" w:rsidTr="00B37F1B">
        <w:tc>
          <w:tcPr>
            <w:tcW w:w="3256" w:type="dxa"/>
          </w:tcPr>
          <w:p w14:paraId="77C84C0D" w14:textId="181839C0" w:rsidR="00517527" w:rsidRPr="00EF0BF2" w:rsidRDefault="00517527" w:rsidP="00B37F1B">
            <w:pPr>
              <w:tabs>
                <w:tab w:val="left" w:pos="4320"/>
                <w:tab w:val="left" w:pos="4485"/>
                <w:tab w:val="left" w:pos="5445"/>
              </w:tabs>
              <w:spacing w:after="0" w:line="240" w:lineRule="auto"/>
              <w:jc w:val="both"/>
              <w:rPr>
                <w:rFonts w:asciiTheme="minorHAnsi" w:hAnsiTheme="minorHAnsi"/>
                <w:sz w:val="24"/>
                <w:lang w:val="es-CO"/>
              </w:rPr>
            </w:pPr>
            <w:r w:rsidRPr="00EF0BF2">
              <w:rPr>
                <w:rFonts w:asciiTheme="minorHAnsi" w:hAnsiTheme="minorHAnsi"/>
                <w:sz w:val="24"/>
                <w:lang w:val="es-CO"/>
              </w:rPr>
              <w:t>Amortización</w:t>
            </w:r>
          </w:p>
        </w:tc>
        <w:tc>
          <w:tcPr>
            <w:tcW w:w="6281" w:type="dxa"/>
          </w:tcPr>
          <w:p w14:paraId="5A1A7479" w14:textId="77777777" w:rsidR="00517527" w:rsidRPr="00EF0BF2" w:rsidRDefault="00517527" w:rsidP="00B37F1B">
            <w:pPr>
              <w:tabs>
                <w:tab w:val="left" w:pos="4320"/>
                <w:tab w:val="left" w:pos="4485"/>
                <w:tab w:val="left" w:pos="5445"/>
              </w:tabs>
              <w:spacing w:after="0" w:line="240" w:lineRule="auto"/>
              <w:jc w:val="both"/>
              <w:rPr>
                <w:rFonts w:asciiTheme="minorHAnsi" w:hAnsiTheme="minorHAnsi"/>
                <w:sz w:val="24"/>
                <w:lang w:val="es-CO"/>
              </w:rPr>
            </w:pPr>
          </w:p>
        </w:tc>
      </w:tr>
      <w:tr w:rsidR="00B37F1B" w:rsidRPr="00EF0BF2" w14:paraId="2252150D" w14:textId="77777777" w:rsidTr="00B37F1B">
        <w:tc>
          <w:tcPr>
            <w:tcW w:w="3256" w:type="dxa"/>
          </w:tcPr>
          <w:p w14:paraId="0FD53408" w14:textId="2B5BA443" w:rsidR="00B37F1B" w:rsidRPr="00EF0BF2" w:rsidRDefault="00517527" w:rsidP="00B37F1B">
            <w:pPr>
              <w:tabs>
                <w:tab w:val="left" w:pos="4320"/>
                <w:tab w:val="left" w:pos="4485"/>
                <w:tab w:val="left" w:pos="5445"/>
              </w:tabs>
              <w:spacing w:after="0" w:line="240" w:lineRule="auto"/>
              <w:jc w:val="both"/>
              <w:rPr>
                <w:rFonts w:asciiTheme="minorHAnsi" w:hAnsiTheme="minorHAnsi"/>
                <w:sz w:val="24"/>
                <w:lang w:val="es-CO"/>
              </w:rPr>
            </w:pPr>
            <w:r w:rsidRPr="00EF0BF2">
              <w:rPr>
                <w:rFonts w:asciiTheme="minorHAnsi" w:hAnsiTheme="minorHAnsi"/>
                <w:sz w:val="24"/>
                <w:lang w:val="es-CO"/>
              </w:rPr>
              <w:t>Préstamo</w:t>
            </w:r>
          </w:p>
        </w:tc>
        <w:tc>
          <w:tcPr>
            <w:tcW w:w="6281" w:type="dxa"/>
          </w:tcPr>
          <w:p w14:paraId="0139D2A1" w14:textId="3F81A1E1" w:rsidR="00B37F1B" w:rsidRPr="00EF0BF2" w:rsidRDefault="00B37F1B" w:rsidP="00B37F1B">
            <w:pPr>
              <w:tabs>
                <w:tab w:val="left" w:pos="4320"/>
                <w:tab w:val="left" w:pos="4485"/>
                <w:tab w:val="left" w:pos="5445"/>
              </w:tabs>
              <w:spacing w:after="0" w:line="240" w:lineRule="auto"/>
              <w:jc w:val="both"/>
              <w:rPr>
                <w:rFonts w:asciiTheme="minorHAnsi" w:hAnsiTheme="minorHAnsi"/>
                <w:sz w:val="24"/>
                <w:lang w:val="es-CO"/>
              </w:rPr>
            </w:pPr>
          </w:p>
        </w:tc>
      </w:tr>
    </w:tbl>
    <w:p w14:paraId="0D749583" w14:textId="77777777" w:rsidR="0076796E" w:rsidRDefault="0076796E" w:rsidP="0076796E">
      <w:pPr>
        <w:pStyle w:val="Prrafodelista"/>
        <w:tabs>
          <w:tab w:val="left" w:pos="4320"/>
          <w:tab w:val="left" w:pos="4485"/>
          <w:tab w:val="left" w:pos="5445"/>
        </w:tabs>
        <w:jc w:val="both"/>
        <w:rPr>
          <w:rFonts w:asciiTheme="minorHAnsi" w:hAnsiTheme="minorHAnsi"/>
          <w:sz w:val="24"/>
          <w:lang w:val="es-CO"/>
        </w:rPr>
      </w:pPr>
    </w:p>
    <w:p w14:paraId="5063D3BF" w14:textId="569B491A" w:rsidR="00A242A4" w:rsidRDefault="00883A89" w:rsidP="00261B6B">
      <w:pPr>
        <w:pStyle w:val="Prrafodelista"/>
        <w:numPr>
          <w:ilvl w:val="2"/>
          <w:numId w:val="6"/>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Solicite a sus padres o un familiar cercano que cuente con un préstamo vigente el estado de cuenta del mismo</w:t>
      </w:r>
      <w:r w:rsidR="002F0BEA" w:rsidRPr="00EF0BF2">
        <w:rPr>
          <w:rFonts w:asciiTheme="minorHAnsi" w:hAnsiTheme="minorHAnsi"/>
          <w:sz w:val="24"/>
          <w:lang w:val="es-CO"/>
        </w:rPr>
        <w:t>,</w:t>
      </w:r>
      <w:r w:rsidRPr="00EF0BF2">
        <w:rPr>
          <w:rFonts w:asciiTheme="minorHAnsi" w:hAnsiTheme="minorHAnsi"/>
          <w:sz w:val="24"/>
          <w:lang w:val="es-CO"/>
        </w:rPr>
        <w:t xml:space="preserve"> e indague junto a ellos los siguientes elementos y de respuesta a las preguntas planteadas:</w:t>
      </w:r>
    </w:p>
    <w:p w14:paraId="1E50549F" w14:textId="77777777" w:rsidR="00372FF9" w:rsidRPr="00EF0BF2" w:rsidRDefault="00372FF9" w:rsidP="00372FF9">
      <w:pPr>
        <w:pStyle w:val="Prrafodelista"/>
        <w:tabs>
          <w:tab w:val="left" w:pos="4320"/>
          <w:tab w:val="left" w:pos="4485"/>
          <w:tab w:val="left" w:pos="5445"/>
        </w:tabs>
        <w:jc w:val="both"/>
        <w:rPr>
          <w:rFonts w:asciiTheme="minorHAnsi" w:hAnsiTheme="minorHAnsi"/>
          <w:sz w:val="24"/>
          <w:lang w:val="es-CO"/>
        </w:rPr>
      </w:pPr>
    </w:p>
    <w:p w14:paraId="4CB44A44" w14:textId="67F2E4C1" w:rsidR="002F0BEA" w:rsidRPr="00EF0BF2" w:rsidRDefault="002F0BEA" w:rsidP="00A242A4">
      <w:pPr>
        <w:pStyle w:val="Prrafodelista"/>
        <w:numPr>
          <w:ilvl w:val="1"/>
          <w:numId w:val="1"/>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Valor del préstamo</w:t>
      </w:r>
    </w:p>
    <w:p w14:paraId="0CD79D29" w14:textId="7C8416E1" w:rsidR="00A242A4" w:rsidRPr="00EF0BF2" w:rsidRDefault="00883A89" w:rsidP="00A242A4">
      <w:pPr>
        <w:pStyle w:val="Prrafodelista"/>
        <w:numPr>
          <w:ilvl w:val="1"/>
          <w:numId w:val="1"/>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Tasa de interés</w:t>
      </w:r>
    </w:p>
    <w:p w14:paraId="726EA587" w14:textId="7FD854C5" w:rsidR="00883A89" w:rsidRPr="00EF0BF2" w:rsidRDefault="00883A89" w:rsidP="00A242A4">
      <w:pPr>
        <w:pStyle w:val="Prrafodelista"/>
        <w:numPr>
          <w:ilvl w:val="1"/>
          <w:numId w:val="1"/>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Plazo del préstamo</w:t>
      </w:r>
    </w:p>
    <w:p w14:paraId="08A6BE1F" w14:textId="1A8EF232" w:rsidR="00883A89" w:rsidRPr="00EF0BF2" w:rsidRDefault="00883A89" w:rsidP="00A242A4">
      <w:pPr>
        <w:pStyle w:val="Prrafodelista"/>
        <w:numPr>
          <w:ilvl w:val="1"/>
          <w:numId w:val="1"/>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Cuota del Préstamo</w:t>
      </w:r>
    </w:p>
    <w:p w14:paraId="0A1674E4" w14:textId="71AE7465" w:rsidR="00883A89" w:rsidRPr="00EF0BF2" w:rsidRDefault="00883A89" w:rsidP="00A242A4">
      <w:pPr>
        <w:pStyle w:val="Prrafodelista"/>
        <w:numPr>
          <w:ilvl w:val="1"/>
          <w:numId w:val="1"/>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Otros valores económicos que se debe pagar sobre el préstamo</w:t>
      </w:r>
      <w:r w:rsidR="002F0BEA" w:rsidRPr="00EF0BF2">
        <w:rPr>
          <w:rFonts w:asciiTheme="minorHAnsi" w:hAnsiTheme="minorHAnsi"/>
          <w:sz w:val="24"/>
          <w:lang w:val="es-CO"/>
        </w:rPr>
        <w:t xml:space="preserve"> (comisiones, seguros)</w:t>
      </w:r>
    </w:p>
    <w:p w14:paraId="2E7DB4F1" w14:textId="77777777" w:rsidR="005C4308" w:rsidRPr="00EF0BF2" w:rsidRDefault="005C4308" w:rsidP="005C4308">
      <w:pPr>
        <w:pStyle w:val="Prrafodelista"/>
        <w:tabs>
          <w:tab w:val="left" w:pos="4320"/>
          <w:tab w:val="left" w:pos="4485"/>
          <w:tab w:val="left" w:pos="5445"/>
        </w:tabs>
        <w:ind w:left="1440"/>
        <w:jc w:val="both"/>
        <w:rPr>
          <w:rFonts w:asciiTheme="minorHAnsi" w:hAnsiTheme="minorHAnsi"/>
          <w:sz w:val="24"/>
          <w:lang w:val="es-CO"/>
        </w:rPr>
      </w:pPr>
    </w:p>
    <w:p w14:paraId="31FD10CA" w14:textId="6F5BE8B6" w:rsidR="005C4308" w:rsidRPr="00EF0BF2" w:rsidRDefault="00883A89" w:rsidP="00261B6B">
      <w:pPr>
        <w:pStyle w:val="Prrafodelista"/>
        <w:numPr>
          <w:ilvl w:val="2"/>
          <w:numId w:val="6"/>
        </w:numPr>
        <w:tabs>
          <w:tab w:val="left" w:pos="4320"/>
          <w:tab w:val="left" w:pos="4485"/>
          <w:tab w:val="left" w:pos="5445"/>
        </w:tabs>
        <w:jc w:val="both"/>
        <w:rPr>
          <w:rFonts w:asciiTheme="minorHAnsi" w:hAnsiTheme="minorHAnsi"/>
          <w:sz w:val="24"/>
          <w:lang w:val="es-CO"/>
        </w:rPr>
      </w:pPr>
      <w:r w:rsidRPr="00EF0BF2">
        <w:rPr>
          <w:rFonts w:asciiTheme="minorHAnsi" w:hAnsiTheme="minorHAnsi"/>
          <w:sz w:val="24"/>
          <w:lang w:val="es-CO"/>
        </w:rPr>
        <w:t xml:space="preserve">Cuestione y elabore </w:t>
      </w:r>
      <w:r w:rsidR="002F0BEA" w:rsidRPr="00EF0BF2">
        <w:rPr>
          <w:rFonts w:asciiTheme="minorHAnsi" w:hAnsiTheme="minorHAnsi"/>
          <w:sz w:val="24"/>
          <w:lang w:val="es-CO"/>
        </w:rPr>
        <w:t>una definición de los términos mencionados en el punto anterior (3.2.3) sin realizar consulta en el material de apoyo o bibliográfico dispuesto. Para ello puede apoyarse en las ideas que le comparten sus padres o familiares con los que realiza dicha actividad.</w:t>
      </w:r>
    </w:p>
    <w:p w14:paraId="6120DA50" w14:textId="77777777" w:rsidR="005C4308" w:rsidRPr="00EF0BF2" w:rsidRDefault="005C4308" w:rsidP="005C4308">
      <w:pPr>
        <w:pStyle w:val="Prrafodelista"/>
        <w:tabs>
          <w:tab w:val="left" w:pos="4320"/>
          <w:tab w:val="left" w:pos="4485"/>
          <w:tab w:val="left" w:pos="5445"/>
        </w:tabs>
        <w:ind w:left="1080"/>
        <w:jc w:val="both"/>
        <w:rPr>
          <w:rFonts w:asciiTheme="minorHAnsi" w:hAnsiTheme="minorHAnsi"/>
          <w:sz w:val="24"/>
          <w:lang w:val="es-CO"/>
        </w:rPr>
      </w:pPr>
    </w:p>
    <w:p w14:paraId="7C768556" w14:textId="1AE906C0" w:rsidR="00A242A4" w:rsidRPr="00EF0BF2" w:rsidRDefault="002F0BEA" w:rsidP="00261B6B">
      <w:pPr>
        <w:pStyle w:val="Prrafodelista"/>
        <w:numPr>
          <w:ilvl w:val="2"/>
          <w:numId w:val="6"/>
        </w:numPr>
        <w:tabs>
          <w:tab w:val="left" w:pos="4320"/>
          <w:tab w:val="left" w:pos="4485"/>
          <w:tab w:val="left" w:pos="5445"/>
        </w:tabs>
        <w:spacing w:after="0"/>
        <w:jc w:val="both"/>
        <w:rPr>
          <w:rFonts w:asciiTheme="minorHAnsi" w:hAnsiTheme="minorHAnsi"/>
          <w:sz w:val="24"/>
          <w:lang w:val="es-CO"/>
        </w:rPr>
      </w:pPr>
      <w:r w:rsidRPr="00EF0BF2">
        <w:rPr>
          <w:rFonts w:asciiTheme="minorHAnsi" w:hAnsiTheme="minorHAnsi"/>
          <w:sz w:val="24"/>
          <w:lang w:val="es-CO"/>
        </w:rPr>
        <w:t xml:space="preserve">Elabore un cuadro resumen con la información encontrada en la actividad (3.2.3) y compártala con uno de sus compañeros, posterior a que tanto usted como su compañero </w:t>
      </w:r>
      <w:r w:rsidR="00847A42" w:rsidRPr="00EF0BF2">
        <w:rPr>
          <w:rFonts w:asciiTheme="minorHAnsi" w:hAnsiTheme="minorHAnsi"/>
          <w:sz w:val="24"/>
          <w:lang w:val="es-CO"/>
        </w:rPr>
        <w:t xml:space="preserve">revisen </w:t>
      </w:r>
      <w:r w:rsidR="00BC6027" w:rsidRPr="00EF0BF2">
        <w:rPr>
          <w:rFonts w:asciiTheme="minorHAnsi" w:hAnsiTheme="minorHAnsi"/>
          <w:sz w:val="24"/>
          <w:lang w:val="es-CO"/>
        </w:rPr>
        <w:t>el cuadro resumen del otro, concluyan cuál de los dos préstamos tomarían y plasmen sus respuestas en un párrafo de no menos de cinco (5) renglones de un documento de Word.</w:t>
      </w:r>
    </w:p>
    <w:p w14:paraId="2A4EA017" w14:textId="77777777" w:rsidR="00BC6027" w:rsidRPr="00EF0BF2" w:rsidRDefault="00BC6027" w:rsidP="00BC6027">
      <w:pPr>
        <w:pStyle w:val="Prrafodelista"/>
        <w:rPr>
          <w:rFonts w:asciiTheme="minorHAnsi" w:hAnsiTheme="minorHAnsi"/>
          <w:sz w:val="24"/>
          <w:lang w:val="es-CO"/>
        </w:rPr>
      </w:pPr>
    </w:p>
    <w:p w14:paraId="27EF81AD" w14:textId="0ACB1A00" w:rsidR="00BC6027" w:rsidRDefault="00BC6027" w:rsidP="00261B6B">
      <w:pPr>
        <w:pStyle w:val="Prrafodelista"/>
        <w:numPr>
          <w:ilvl w:val="2"/>
          <w:numId w:val="6"/>
        </w:numPr>
        <w:tabs>
          <w:tab w:val="left" w:pos="4320"/>
          <w:tab w:val="left" w:pos="4485"/>
          <w:tab w:val="left" w:pos="5445"/>
        </w:tabs>
        <w:spacing w:after="0"/>
        <w:jc w:val="both"/>
        <w:rPr>
          <w:rFonts w:asciiTheme="minorHAnsi" w:hAnsiTheme="minorHAnsi"/>
          <w:sz w:val="24"/>
          <w:lang w:val="es-CO"/>
        </w:rPr>
      </w:pPr>
      <w:r w:rsidRPr="00EF0BF2">
        <w:rPr>
          <w:rFonts w:asciiTheme="minorHAnsi" w:hAnsiTheme="minorHAnsi"/>
          <w:sz w:val="24"/>
          <w:lang w:val="es-CO"/>
        </w:rPr>
        <w:t xml:space="preserve">A través de una búsqueda en internet en la página de Bancolombia, recolecte información </w:t>
      </w:r>
      <w:r w:rsidR="00554B8C" w:rsidRPr="00EF0BF2">
        <w:rPr>
          <w:rFonts w:asciiTheme="minorHAnsi" w:hAnsiTheme="minorHAnsi"/>
          <w:sz w:val="24"/>
          <w:lang w:val="es-CO"/>
        </w:rPr>
        <w:t>sobre el portafolio de préstamos que ofrece el banco y elabore un cuadro comparativo con los siguientes elementos:</w:t>
      </w:r>
    </w:p>
    <w:p w14:paraId="2CB13B5B" w14:textId="2DBEA196" w:rsidR="00372FF9" w:rsidRPr="00372FF9" w:rsidRDefault="00372FF9" w:rsidP="00372FF9">
      <w:pPr>
        <w:tabs>
          <w:tab w:val="left" w:pos="4320"/>
          <w:tab w:val="left" w:pos="4485"/>
          <w:tab w:val="left" w:pos="5445"/>
        </w:tabs>
        <w:spacing w:after="0"/>
        <w:jc w:val="both"/>
        <w:rPr>
          <w:rFonts w:asciiTheme="minorHAnsi" w:hAnsiTheme="minorHAnsi"/>
          <w:sz w:val="24"/>
          <w:lang w:val="es-CO"/>
        </w:rPr>
      </w:pPr>
    </w:p>
    <w:p w14:paraId="4F51B45C" w14:textId="1F7E28B1" w:rsidR="00554B8C" w:rsidRPr="00EF0BF2" w:rsidRDefault="00BA0E24" w:rsidP="00BA0E24">
      <w:pPr>
        <w:pStyle w:val="Prrafodelista"/>
        <w:numPr>
          <w:ilvl w:val="1"/>
          <w:numId w:val="1"/>
        </w:numPr>
        <w:tabs>
          <w:tab w:val="left" w:pos="4320"/>
          <w:tab w:val="left" w:pos="4485"/>
          <w:tab w:val="left" w:pos="5445"/>
        </w:tabs>
        <w:spacing w:after="0"/>
        <w:jc w:val="both"/>
        <w:rPr>
          <w:rFonts w:asciiTheme="minorHAnsi" w:hAnsiTheme="minorHAnsi"/>
          <w:sz w:val="24"/>
          <w:lang w:val="es-CO"/>
        </w:rPr>
      </w:pPr>
      <w:r w:rsidRPr="00EF0BF2">
        <w:rPr>
          <w:rFonts w:asciiTheme="minorHAnsi" w:hAnsiTheme="minorHAnsi"/>
          <w:sz w:val="24"/>
          <w:lang w:val="es-CO"/>
        </w:rPr>
        <w:t>Línea de Préstamo (Estudio, consumo, vehículo, vivienda)</w:t>
      </w:r>
    </w:p>
    <w:p w14:paraId="3CE16EE7" w14:textId="4B9E7951" w:rsidR="00BA0E24" w:rsidRPr="00EF0BF2" w:rsidRDefault="00BA0E24" w:rsidP="00BA0E24">
      <w:pPr>
        <w:pStyle w:val="Prrafodelista"/>
        <w:numPr>
          <w:ilvl w:val="1"/>
          <w:numId w:val="1"/>
        </w:numPr>
        <w:tabs>
          <w:tab w:val="left" w:pos="4320"/>
          <w:tab w:val="left" w:pos="4485"/>
          <w:tab w:val="left" w:pos="5445"/>
        </w:tabs>
        <w:spacing w:after="0"/>
        <w:jc w:val="both"/>
        <w:rPr>
          <w:rFonts w:asciiTheme="minorHAnsi" w:hAnsiTheme="minorHAnsi"/>
          <w:sz w:val="24"/>
          <w:lang w:val="es-CO"/>
        </w:rPr>
      </w:pPr>
      <w:r w:rsidRPr="00EF0BF2">
        <w:rPr>
          <w:rFonts w:asciiTheme="minorHAnsi" w:hAnsiTheme="minorHAnsi"/>
          <w:sz w:val="24"/>
          <w:lang w:val="es-CO"/>
        </w:rPr>
        <w:t>Tipo de Préstamo (para el caso de vivienda: Crédito hipotecario o leasing habitacional)</w:t>
      </w:r>
    </w:p>
    <w:p w14:paraId="7AFCB451" w14:textId="4F04E62B" w:rsidR="00BA0E24" w:rsidRPr="00EF0BF2" w:rsidRDefault="00BA0E24" w:rsidP="00BA0E24">
      <w:pPr>
        <w:pStyle w:val="Prrafodelista"/>
        <w:numPr>
          <w:ilvl w:val="1"/>
          <w:numId w:val="1"/>
        </w:numPr>
        <w:tabs>
          <w:tab w:val="left" w:pos="4320"/>
          <w:tab w:val="left" w:pos="4485"/>
          <w:tab w:val="left" w:pos="5445"/>
        </w:tabs>
        <w:spacing w:after="0"/>
        <w:jc w:val="both"/>
        <w:rPr>
          <w:rFonts w:asciiTheme="minorHAnsi" w:hAnsiTheme="minorHAnsi"/>
          <w:sz w:val="24"/>
          <w:lang w:val="es-CO"/>
        </w:rPr>
      </w:pPr>
      <w:r w:rsidRPr="00EF0BF2">
        <w:rPr>
          <w:rFonts w:asciiTheme="minorHAnsi" w:hAnsiTheme="minorHAnsi"/>
          <w:sz w:val="24"/>
          <w:lang w:val="es-CO"/>
        </w:rPr>
        <w:t>Plazo (en años o meses)</w:t>
      </w:r>
    </w:p>
    <w:p w14:paraId="19A0F5DD" w14:textId="5FBB977C" w:rsidR="00BA0E24" w:rsidRPr="00EF0BF2" w:rsidRDefault="00BA0E24" w:rsidP="00BA0E24">
      <w:pPr>
        <w:pStyle w:val="Prrafodelista"/>
        <w:numPr>
          <w:ilvl w:val="1"/>
          <w:numId w:val="1"/>
        </w:numPr>
        <w:tabs>
          <w:tab w:val="left" w:pos="4320"/>
          <w:tab w:val="left" w:pos="4485"/>
          <w:tab w:val="left" w:pos="5445"/>
        </w:tabs>
        <w:spacing w:after="0"/>
        <w:jc w:val="both"/>
        <w:rPr>
          <w:rFonts w:asciiTheme="minorHAnsi" w:hAnsiTheme="minorHAnsi"/>
          <w:sz w:val="24"/>
          <w:lang w:val="es-CO"/>
        </w:rPr>
      </w:pPr>
      <w:r w:rsidRPr="00EF0BF2">
        <w:rPr>
          <w:rFonts w:asciiTheme="minorHAnsi" w:hAnsiTheme="minorHAnsi"/>
          <w:sz w:val="24"/>
          <w:lang w:val="es-CO"/>
        </w:rPr>
        <w:t>Tasa de Interés</w:t>
      </w:r>
    </w:p>
    <w:p w14:paraId="09FED305" w14:textId="36AAE1F9" w:rsidR="00BA0E24" w:rsidRDefault="00BA0E24" w:rsidP="00BA0E24">
      <w:pPr>
        <w:pStyle w:val="Prrafodelista"/>
        <w:numPr>
          <w:ilvl w:val="1"/>
          <w:numId w:val="1"/>
        </w:numPr>
        <w:tabs>
          <w:tab w:val="left" w:pos="4320"/>
          <w:tab w:val="left" w:pos="4485"/>
          <w:tab w:val="left" w:pos="5445"/>
        </w:tabs>
        <w:spacing w:after="0"/>
        <w:jc w:val="both"/>
        <w:rPr>
          <w:rFonts w:asciiTheme="minorHAnsi" w:hAnsiTheme="minorHAnsi"/>
          <w:sz w:val="24"/>
          <w:lang w:val="es-CO"/>
        </w:rPr>
      </w:pPr>
      <w:r w:rsidRPr="00EF0BF2">
        <w:rPr>
          <w:rFonts w:asciiTheme="minorHAnsi" w:hAnsiTheme="minorHAnsi"/>
          <w:sz w:val="24"/>
          <w:lang w:val="es-CO"/>
        </w:rPr>
        <w:t>Principales requisitos (Entre 3 y 5 requisitos)</w:t>
      </w:r>
    </w:p>
    <w:p w14:paraId="54ABE127" w14:textId="77777777" w:rsidR="001C1100" w:rsidRPr="00EF0BF2" w:rsidRDefault="001C1100" w:rsidP="001C1100">
      <w:pPr>
        <w:pStyle w:val="Prrafodelista"/>
        <w:tabs>
          <w:tab w:val="left" w:pos="4320"/>
          <w:tab w:val="left" w:pos="4485"/>
          <w:tab w:val="left" w:pos="5445"/>
        </w:tabs>
        <w:spacing w:after="0"/>
        <w:ind w:left="1440"/>
        <w:jc w:val="both"/>
        <w:rPr>
          <w:rFonts w:asciiTheme="minorHAnsi" w:hAnsiTheme="minorHAnsi"/>
          <w:sz w:val="24"/>
          <w:lang w:val="es-CO"/>
        </w:rPr>
      </w:pPr>
    </w:p>
    <w:p w14:paraId="739DE505" w14:textId="4E26AF60" w:rsidR="00BA0E24" w:rsidRPr="001C1100" w:rsidRDefault="00BA0E24" w:rsidP="001C1100">
      <w:pPr>
        <w:tabs>
          <w:tab w:val="left" w:pos="4320"/>
          <w:tab w:val="left" w:pos="4485"/>
          <w:tab w:val="left" w:pos="5445"/>
        </w:tabs>
        <w:spacing w:after="0"/>
        <w:jc w:val="both"/>
        <w:rPr>
          <w:rFonts w:asciiTheme="minorHAnsi" w:hAnsiTheme="minorHAnsi"/>
          <w:sz w:val="24"/>
          <w:lang w:val="es-CO"/>
        </w:rPr>
      </w:pPr>
      <w:r w:rsidRPr="001C1100">
        <w:rPr>
          <w:rFonts w:asciiTheme="minorHAnsi" w:hAnsiTheme="minorHAnsi"/>
          <w:sz w:val="24"/>
          <w:lang w:val="es-CO"/>
        </w:rPr>
        <w:t xml:space="preserve">Para realizar esta actividad tome como ejemplo el siguiente cuadro y complételo con la información solicitada, recuerde que los préstamos que debe anexar en él deben ser para personas naturales, la información la puede encontrar en el siguiente link de Bancolombia: </w:t>
      </w:r>
      <w:hyperlink r:id="rId13" w:history="1">
        <w:r w:rsidRPr="001C1100">
          <w:rPr>
            <w:rStyle w:val="Hipervnculo"/>
            <w:rFonts w:asciiTheme="minorHAnsi" w:hAnsiTheme="minorHAnsi"/>
            <w:sz w:val="24"/>
            <w:lang w:val="es-CO"/>
          </w:rPr>
          <w:t>https://www.grupobancolombia.com/wps/portal/personas/productos-servicios/creditos</w:t>
        </w:r>
      </w:hyperlink>
    </w:p>
    <w:p w14:paraId="2FA10605" w14:textId="77777777" w:rsidR="000B0AF0" w:rsidRPr="00EF0BF2" w:rsidRDefault="000B0AF0" w:rsidP="00BA0E24">
      <w:pPr>
        <w:pStyle w:val="Prrafodelista"/>
        <w:tabs>
          <w:tab w:val="left" w:pos="4320"/>
          <w:tab w:val="left" w:pos="4485"/>
          <w:tab w:val="left" w:pos="5445"/>
        </w:tabs>
        <w:spacing w:after="0"/>
        <w:jc w:val="both"/>
        <w:rPr>
          <w:rFonts w:asciiTheme="minorHAnsi" w:hAnsiTheme="minorHAnsi"/>
          <w:sz w:val="24"/>
          <w:lang w:val="es-CO"/>
        </w:rPr>
      </w:pPr>
    </w:p>
    <w:tbl>
      <w:tblPr>
        <w:tblStyle w:val="Tablaconcuadrcula"/>
        <w:tblW w:w="10065" w:type="dxa"/>
        <w:tblInd w:w="-431" w:type="dxa"/>
        <w:tblLook w:val="04A0" w:firstRow="1" w:lastRow="0" w:firstColumn="1" w:lastColumn="0" w:noHBand="0" w:noVBand="1"/>
      </w:tblPr>
      <w:tblGrid>
        <w:gridCol w:w="1419"/>
        <w:gridCol w:w="1275"/>
        <w:gridCol w:w="1276"/>
        <w:gridCol w:w="992"/>
        <w:gridCol w:w="5103"/>
      </w:tblGrid>
      <w:tr w:rsidR="00BA0E24" w:rsidRPr="00EF0BF2" w14:paraId="27475F0E" w14:textId="77777777" w:rsidTr="0076796E">
        <w:tc>
          <w:tcPr>
            <w:tcW w:w="1419" w:type="dxa"/>
          </w:tcPr>
          <w:p w14:paraId="59B856C8" w14:textId="326A29C9" w:rsidR="00554B8C" w:rsidRPr="00EF0BF2" w:rsidRDefault="00554B8C" w:rsidP="00554B8C">
            <w:pPr>
              <w:tabs>
                <w:tab w:val="left" w:pos="4320"/>
                <w:tab w:val="left" w:pos="4485"/>
                <w:tab w:val="left" w:pos="5445"/>
              </w:tabs>
              <w:spacing w:after="0"/>
              <w:jc w:val="center"/>
              <w:rPr>
                <w:rFonts w:asciiTheme="minorHAnsi" w:hAnsiTheme="minorHAnsi"/>
                <w:sz w:val="24"/>
                <w:lang w:val="es-CO"/>
              </w:rPr>
            </w:pPr>
            <w:r w:rsidRPr="00EF0BF2">
              <w:rPr>
                <w:rFonts w:asciiTheme="minorHAnsi" w:hAnsiTheme="minorHAnsi"/>
                <w:sz w:val="24"/>
                <w:lang w:val="es-CO"/>
              </w:rPr>
              <w:t>Línea de Préstamo</w:t>
            </w:r>
          </w:p>
        </w:tc>
        <w:tc>
          <w:tcPr>
            <w:tcW w:w="1275" w:type="dxa"/>
          </w:tcPr>
          <w:p w14:paraId="0FE61059" w14:textId="62D52529" w:rsidR="00554B8C" w:rsidRPr="00EF0BF2" w:rsidRDefault="00554B8C" w:rsidP="00554B8C">
            <w:pPr>
              <w:tabs>
                <w:tab w:val="left" w:pos="4320"/>
                <w:tab w:val="left" w:pos="4485"/>
                <w:tab w:val="left" w:pos="5445"/>
              </w:tabs>
              <w:spacing w:after="0"/>
              <w:jc w:val="both"/>
              <w:rPr>
                <w:rFonts w:asciiTheme="minorHAnsi" w:hAnsiTheme="minorHAnsi"/>
                <w:sz w:val="24"/>
                <w:lang w:val="es-CO"/>
              </w:rPr>
            </w:pPr>
            <w:r w:rsidRPr="00EF0BF2">
              <w:rPr>
                <w:rFonts w:asciiTheme="minorHAnsi" w:hAnsiTheme="minorHAnsi"/>
                <w:sz w:val="24"/>
                <w:lang w:val="es-CO"/>
              </w:rPr>
              <w:t>Tipo de Préstamo</w:t>
            </w:r>
          </w:p>
        </w:tc>
        <w:tc>
          <w:tcPr>
            <w:tcW w:w="1276" w:type="dxa"/>
          </w:tcPr>
          <w:p w14:paraId="18D96FCF" w14:textId="71E35BBA" w:rsidR="00554B8C" w:rsidRPr="00EF0BF2" w:rsidRDefault="00554B8C" w:rsidP="00554B8C">
            <w:pPr>
              <w:tabs>
                <w:tab w:val="left" w:pos="4320"/>
                <w:tab w:val="left" w:pos="4485"/>
                <w:tab w:val="left" w:pos="5445"/>
              </w:tabs>
              <w:spacing w:after="0"/>
              <w:jc w:val="center"/>
              <w:rPr>
                <w:rFonts w:asciiTheme="minorHAnsi" w:hAnsiTheme="minorHAnsi"/>
                <w:sz w:val="24"/>
                <w:lang w:val="es-CO"/>
              </w:rPr>
            </w:pPr>
            <w:r w:rsidRPr="00EF0BF2">
              <w:rPr>
                <w:rFonts w:asciiTheme="minorHAnsi" w:hAnsiTheme="minorHAnsi"/>
                <w:sz w:val="24"/>
                <w:lang w:val="es-CO"/>
              </w:rPr>
              <w:t>Plazo</w:t>
            </w:r>
          </w:p>
        </w:tc>
        <w:tc>
          <w:tcPr>
            <w:tcW w:w="992" w:type="dxa"/>
          </w:tcPr>
          <w:p w14:paraId="68A325AC" w14:textId="031ACD14" w:rsidR="00554B8C" w:rsidRPr="00EF0BF2" w:rsidRDefault="00554B8C" w:rsidP="00554B8C">
            <w:pPr>
              <w:tabs>
                <w:tab w:val="left" w:pos="4320"/>
                <w:tab w:val="left" w:pos="4485"/>
                <w:tab w:val="left" w:pos="5445"/>
              </w:tabs>
              <w:spacing w:after="0"/>
              <w:jc w:val="center"/>
              <w:rPr>
                <w:rFonts w:asciiTheme="minorHAnsi" w:hAnsiTheme="minorHAnsi"/>
                <w:sz w:val="24"/>
                <w:lang w:val="es-CO"/>
              </w:rPr>
            </w:pPr>
            <w:r w:rsidRPr="00EF0BF2">
              <w:rPr>
                <w:rFonts w:asciiTheme="minorHAnsi" w:hAnsiTheme="minorHAnsi"/>
                <w:sz w:val="24"/>
                <w:lang w:val="es-CO"/>
              </w:rPr>
              <w:t>Tasa de Interés</w:t>
            </w:r>
          </w:p>
        </w:tc>
        <w:tc>
          <w:tcPr>
            <w:tcW w:w="5103" w:type="dxa"/>
          </w:tcPr>
          <w:p w14:paraId="55E930A4" w14:textId="3A42EE40" w:rsidR="00554B8C" w:rsidRPr="00EF0BF2" w:rsidRDefault="00554B8C" w:rsidP="0076796E">
            <w:pPr>
              <w:tabs>
                <w:tab w:val="left" w:pos="4320"/>
                <w:tab w:val="left" w:pos="4485"/>
                <w:tab w:val="left" w:pos="5445"/>
              </w:tabs>
              <w:spacing w:after="0"/>
              <w:jc w:val="center"/>
              <w:rPr>
                <w:rFonts w:asciiTheme="minorHAnsi" w:hAnsiTheme="minorHAnsi"/>
                <w:sz w:val="24"/>
                <w:lang w:val="es-CO"/>
              </w:rPr>
            </w:pPr>
            <w:r w:rsidRPr="00EF0BF2">
              <w:rPr>
                <w:rFonts w:asciiTheme="minorHAnsi" w:hAnsiTheme="minorHAnsi"/>
                <w:sz w:val="24"/>
                <w:lang w:val="es-CO"/>
              </w:rPr>
              <w:t>Principales Requisitos</w:t>
            </w:r>
          </w:p>
        </w:tc>
      </w:tr>
      <w:tr w:rsidR="00BA0E24" w:rsidRPr="00EF0BF2" w14:paraId="166C26F1" w14:textId="77777777" w:rsidTr="0076796E">
        <w:tc>
          <w:tcPr>
            <w:tcW w:w="1419" w:type="dxa"/>
          </w:tcPr>
          <w:p w14:paraId="781660A4" w14:textId="69B994BC" w:rsidR="00554B8C" w:rsidRPr="00EF0BF2" w:rsidRDefault="00554B8C" w:rsidP="00554B8C">
            <w:pPr>
              <w:tabs>
                <w:tab w:val="left" w:pos="4320"/>
                <w:tab w:val="left" w:pos="4485"/>
                <w:tab w:val="left" w:pos="5445"/>
              </w:tabs>
              <w:spacing w:after="0"/>
              <w:jc w:val="center"/>
              <w:rPr>
                <w:rFonts w:asciiTheme="minorHAnsi" w:hAnsiTheme="minorHAnsi"/>
                <w:sz w:val="20"/>
                <w:lang w:val="es-CO"/>
              </w:rPr>
            </w:pPr>
            <w:r w:rsidRPr="00EF0BF2">
              <w:rPr>
                <w:rFonts w:asciiTheme="minorHAnsi" w:hAnsiTheme="minorHAnsi"/>
                <w:sz w:val="20"/>
                <w:lang w:val="es-CO"/>
              </w:rPr>
              <w:t>Vivienda</w:t>
            </w:r>
          </w:p>
        </w:tc>
        <w:tc>
          <w:tcPr>
            <w:tcW w:w="1275" w:type="dxa"/>
          </w:tcPr>
          <w:p w14:paraId="0D867B80" w14:textId="04AAA64A" w:rsidR="00554B8C" w:rsidRPr="00EF0BF2" w:rsidRDefault="00554B8C" w:rsidP="00554B8C">
            <w:pPr>
              <w:tabs>
                <w:tab w:val="left" w:pos="4320"/>
                <w:tab w:val="left" w:pos="4485"/>
                <w:tab w:val="left" w:pos="5445"/>
              </w:tabs>
              <w:spacing w:after="0"/>
              <w:jc w:val="center"/>
              <w:rPr>
                <w:rFonts w:asciiTheme="minorHAnsi" w:hAnsiTheme="minorHAnsi"/>
                <w:sz w:val="20"/>
                <w:lang w:val="es-CO"/>
              </w:rPr>
            </w:pPr>
            <w:r w:rsidRPr="00EF0BF2">
              <w:rPr>
                <w:rFonts w:asciiTheme="minorHAnsi" w:hAnsiTheme="minorHAnsi"/>
                <w:sz w:val="20"/>
                <w:lang w:val="es-CO"/>
              </w:rPr>
              <w:t>Crédito Hipotecario</w:t>
            </w:r>
          </w:p>
        </w:tc>
        <w:tc>
          <w:tcPr>
            <w:tcW w:w="1276" w:type="dxa"/>
          </w:tcPr>
          <w:p w14:paraId="60727762" w14:textId="2360E18A" w:rsidR="00554B8C" w:rsidRPr="00EF0BF2" w:rsidRDefault="00BA0E24" w:rsidP="00554B8C">
            <w:pPr>
              <w:tabs>
                <w:tab w:val="left" w:pos="4320"/>
                <w:tab w:val="left" w:pos="4485"/>
                <w:tab w:val="left" w:pos="5445"/>
              </w:tabs>
              <w:spacing w:after="0"/>
              <w:jc w:val="center"/>
              <w:rPr>
                <w:rFonts w:asciiTheme="minorHAnsi" w:hAnsiTheme="minorHAnsi"/>
                <w:sz w:val="20"/>
                <w:lang w:val="es-CO"/>
              </w:rPr>
            </w:pPr>
            <w:r w:rsidRPr="00EF0BF2">
              <w:rPr>
                <w:rFonts w:asciiTheme="minorHAnsi" w:hAnsiTheme="minorHAnsi"/>
                <w:sz w:val="20"/>
                <w:lang w:val="es-CO"/>
              </w:rPr>
              <w:t>5 a 3</w:t>
            </w:r>
            <w:r w:rsidR="00554B8C" w:rsidRPr="00EF0BF2">
              <w:rPr>
                <w:rFonts w:asciiTheme="minorHAnsi" w:hAnsiTheme="minorHAnsi"/>
                <w:sz w:val="20"/>
                <w:lang w:val="es-CO"/>
              </w:rPr>
              <w:t>0 años</w:t>
            </w:r>
          </w:p>
        </w:tc>
        <w:tc>
          <w:tcPr>
            <w:tcW w:w="992" w:type="dxa"/>
          </w:tcPr>
          <w:p w14:paraId="225AD753" w14:textId="56B93CBB" w:rsidR="00554B8C" w:rsidRPr="00EF0BF2" w:rsidRDefault="00BA0E24" w:rsidP="00554B8C">
            <w:pPr>
              <w:tabs>
                <w:tab w:val="left" w:pos="4320"/>
                <w:tab w:val="left" w:pos="4485"/>
                <w:tab w:val="left" w:pos="5445"/>
              </w:tabs>
              <w:spacing w:after="0"/>
              <w:jc w:val="center"/>
              <w:rPr>
                <w:rFonts w:asciiTheme="minorHAnsi" w:hAnsiTheme="minorHAnsi"/>
                <w:sz w:val="20"/>
                <w:lang w:val="es-CO"/>
              </w:rPr>
            </w:pPr>
            <w:r w:rsidRPr="00EF0BF2">
              <w:rPr>
                <w:rFonts w:asciiTheme="minorHAnsi" w:hAnsiTheme="minorHAnsi"/>
                <w:sz w:val="20"/>
                <w:lang w:val="es-CO"/>
              </w:rPr>
              <w:t>UVR</w:t>
            </w:r>
          </w:p>
        </w:tc>
        <w:tc>
          <w:tcPr>
            <w:tcW w:w="5103" w:type="dxa"/>
          </w:tcPr>
          <w:p w14:paraId="6093E908" w14:textId="77777777" w:rsidR="00BA0E24" w:rsidRPr="00EF0BF2" w:rsidRDefault="00BA0E24" w:rsidP="00BA0E24">
            <w:pPr>
              <w:pStyle w:val="Prrafodelista"/>
              <w:tabs>
                <w:tab w:val="left" w:pos="245"/>
                <w:tab w:val="left" w:pos="5445"/>
              </w:tabs>
              <w:spacing w:after="0"/>
              <w:ind w:left="0" w:right="-108"/>
              <w:rPr>
                <w:rFonts w:asciiTheme="minorHAnsi" w:hAnsiTheme="minorHAnsi"/>
                <w:sz w:val="20"/>
                <w:lang w:val="es-CO"/>
              </w:rPr>
            </w:pPr>
            <w:r w:rsidRPr="00EF0BF2">
              <w:rPr>
                <w:rFonts w:asciiTheme="minorHAnsi" w:hAnsiTheme="minorHAnsi"/>
                <w:sz w:val="20"/>
                <w:lang w:val="es-CO"/>
              </w:rPr>
              <w:t>Edad entre 18 y 69 años</w:t>
            </w:r>
          </w:p>
          <w:p w14:paraId="685FE270" w14:textId="77777777" w:rsidR="00BA0E24" w:rsidRPr="00EF0BF2" w:rsidRDefault="00BA0E24" w:rsidP="00BA0E24">
            <w:pPr>
              <w:pStyle w:val="Prrafodelista"/>
              <w:tabs>
                <w:tab w:val="left" w:pos="245"/>
                <w:tab w:val="left" w:pos="5445"/>
              </w:tabs>
              <w:spacing w:after="0"/>
              <w:ind w:left="0" w:right="-108"/>
              <w:rPr>
                <w:rFonts w:asciiTheme="minorHAnsi" w:hAnsiTheme="minorHAnsi"/>
                <w:sz w:val="20"/>
                <w:lang w:val="es-CO"/>
              </w:rPr>
            </w:pPr>
            <w:r w:rsidRPr="00EF0BF2">
              <w:rPr>
                <w:rFonts w:asciiTheme="minorHAnsi" w:hAnsiTheme="minorHAnsi"/>
                <w:sz w:val="20"/>
                <w:lang w:val="es-CO"/>
              </w:rPr>
              <w:t>Para vivienda nueva o usada</w:t>
            </w:r>
          </w:p>
          <w:p w14:paraId="74B89DF9" w14:textId="77777777" w:rsidR="00BA0E24" w:rsidRPr="00EF0BF2" w:rsidRDefault="00BA0E24" w:rsidP="00BA0E24">
            <w:pPr>
              <w:pStyle w:val="Prrafodelista"/>
              <w:tabs>
                <w:tab w:val="left" w:pos="245"/>
                <w:tab w:val="left" w:pos="5445"/>
              </w:tabs>
              <w:spacing w:after="0"/>
              <w:ind w:left="0" w:right="-108"/>
              <w:rPr>
                <w:rFonts w:asciiTheme="minorHAnsi" w:hAnsiTheme="minorHAnsi"/>
                <w:sz w:val="20"/>
                <w:lang w:val="es-CO"/>
              </w:rPr>
            </w:pPr>
            <w:r w:rsidRPr="00EF0BF2">
              <w:rPr>
                <w:rFonts w:asciiTheme="minorHAnsi" w:hAnsiTheme="minorHAnsi"/>
                <w:sz w:val="20"/>
                <w:lang w:val="es-CO"/>
              </w:rPr>
              <w:t>Valor comercial mínimo debe ser de 40 SMMLV</w:t>
            </w:r>
          </w:p>
          <w:p w14:paraId="12035423" w14:textId="51FAE693" w:rsidR="00BA0E24" w:rsidRPr="00EF0BF2" w:rsidRDefault="00BA0E24" w:rsidP="00BA0E24">
            <w:pPr>
              <w:pStyle w:val="Prrafodelista"/>
              <w:tabs>
                <w:tab w:val="left" w:pos="245"/>
                <w:tab w:val="left" w:pos="5445"/>
              </w:tabs>
              <w:spacing w:after="0"/>
              <w:ind w:left="0" w:right="-108"/>
              <w:rPr>
                <w:rFonts w:asciiTheme="minorHAnsi" w:hAnsiTheme="minorHAnsi"/>
                <w:sz w:val="20"/>
                <w:lang w:val="es-CO"/>
              </w:rPr>
            </w:pPr>
            <w:r w:rsidRPr="00EF0BF2">
              <w:rPr>
                <w:rFonts w:asciiTheme="minorHAnsi" w:hAnsiTheme="minorHAnsi"/>
                <w:sz w:val="20"/>
                <w:lang w:val="es-CO"/>
              </w:rPr>
              <w:t>Los ingresos familiares deben ser superiores a 1.5 SMMLV</w:t>
            </w:r>
          </w:p>
        </w:tc>
      </w:tr>
      <w:tr w:rsidR="00BA0E24" w:rsidRPr="00EF0BF2" w14:paraId="0541A41D" w14:textId="77777777" w:rsidTr="0076796E">
        <w:tc>
          <w:tcPr>
            <w:tcW w:w="1419" w:type="dxa"/>
          </w:tcPr>
          <w:p w14:paraId="4E1EAA0A" w14:textId="77777777" w:rsidR="00554B8C" w:rsidRPr="00EF0BF2" w:rsidRDefault="00554B8C" w:rsidP="00554B8C">
            <w:pPr>
              <w:tabs>
                <w:tab w:val="left" w:pos="4320"/>
                <w:tab w:val="left" w:pos="4485"/>
                <w:tab w:val="left" w:pos="5445"/>
              </w:tabs>
              <w:spacing w:after="0"/>
              <w:jc w:val="center"/>
              <w:rPr>
                <w:rFonts w:asciiTheme="minorHAnsi" w:hAnsiTheme="minorHAnsi"/>
                <w:sz w:val="24"/>
                <w:lang w:val="es-CO"/>
              </w:rPr>
            </w:pPr>
          </w:p>
        </w:tc>
        <w:tc>
          <w:tcPr>
            <w:tcW w:w="1275" w:type="dxa"/>
          </w:tcPr>
          <w:p w14:paraId="096E2E35" w14:textId="77777777" w:rsidR="00554B8C" w:rsidRPr="00EF0BF2" w:rsidRDefault="00554B8C" w:rsidP="00554B8C">
            <w:pPr>
              <w:tabs>
                <w:tab w:val="left" w:pos="4320"/>
                <w:tab w:val="left" w:pos="4485"/>
                <w:tab w:val="left" w:pos="5445"/>
              </w:tabs>
              <w:spacing w:after="0"/>
              <w:jc w:val="center"/>
              <w:rPr>
                <w:rFonts w:asciiTheme="minorHAnsi" w:hAnsiTheme="minorHAnsi"/>
                <w:sz w:val="24"/>
                <w:lang w:val="es-CO"/>
              </w:rPr>
            </w:pPr>
          </w:p>
        </w:tc>
        <w:tc>
          <w:tcPr>
            <w:tcW w:w="1276" w:type="dxa"/>
          </w:tcPr>
          <w:p w14:paraId="149ADC8C" w14:textId="77777777" w:rsidR="00554B8C" w:rsidRPr="00EF0BF2" w:rsidRDefault="00554B8C" w:rsidP="00554B8C">
            <w:pPr>
              <w:tabs>
                <w:tab w:val="left" w:pos="4320"/>
                <w:tab w:val="left" w:pos="4485"/>
                <w:tab w:val="left" w:pos="5445"/>
              </w:tabs>
              <w:spacing w:after="0"/>
              <w:jc w:val="center"/>
              <w:rPr>
                <w:rFonts w:asciiTheme="minorHAnsi" w:hAnsiTheme="minorHAnsi"/>
                <w:sz w:val="24"/>
                <w:lang w:val="es-CO"/>
              </w:rPr>
            </w:pPr>
          </w:p>
        </w:tc>
        <w:tc>
          <w:tcPr>
            <w:tcW w:w="992" w:type="dxa"/>
          </w:tcPr>
          <w:p w14:paraId="140B9FA8" w14:textId="77777777" w:rsidR="00554B8C" w:rsidRPr="00EF0BF2" w:rsidRDefault="00554B8C" w:rsidP="00554B8C">
            <w:pPr>
              <w:tabs>
                <w:tab w:val="left" w:pos="4320"/>
                <w:tab w:val="left" w:pos="4485"/>
                <w:tab w:val="left" w:pos="5445"/>
              </w:tabs>
              <w:spacing w:after="0"/>
              <w:jc w:val="center"/>
              <w:rPr>
                <w:rFonts w:asciiTheme="minorHAnsi" w:hAnsiTheme="minorHAnsi"/>
                <w:sz w:val="24"/>
                <w:lang w:val="es-CO"/>
              </w:rPr>
            </w:pPr>
          </w:p>
        </w:tc>
        <w:tc>
          <w:tcPr>
            <w:tcW w:w="5103" w:type="dxa"/>
          </w:tcPr>
          <w:p w14:paraId="1CF8BDBC" w14:textId="77777777" w:rsidR="00554B8C" w:rsidRPr="00EF0BF2" w:rsidRDefault="00554B8C" w:rsidP="00554B8C">
            <w:pPr>
              <w:tabs>
                <w:tab w:val="left" w:pos="4320"/>
                <w:tab w:val="left" w:pos="4485"/>
                <w:tab w:val="left" w:pos="5445"/>
              </w:tabs>
              <w:spacing w:after="0"/>
              <w:jc w:val="center"/>
              <w:rPr>
                <w:rFonts w:asciiTheme="minorHAnsi" w:hAnsiTheme="minorHAnsi"/>
                <w:sz w:val="24"/>
                <w:lang w:val="es-CO"/>
              </w:rPr>
            </w:pPr>
          </w:p>
        </w:tc>
      </w:tr>
    </w:tbl>
    <w:p w14:paraId="1447211E" w14:textId="77777777" w:rsidR="001C1100" w:rsidRPr="00EF0BF2" w:rsidRDefault="001C1100" w:rsidP="00554B8C">
      <w:pPr>
        <w:tabs>
          <w:tab w:val="left" w:pos="4320"/>
          <w:tab w:val="left" w:pos="4485"/>
          <w:tab w:val="left" w:pos="5445"/>
        </w:tabs>
        <w:spacing w:after="0"/>
        <w:jc w:val="both"/>
        <w:rPr>
          <w:rFonts w:asciiTheme="minorHAnsi" w:hAnsiTheme="minorHAnsi"/>
          <w:sz w:val="24"/>
          <w:lang w:val="es-CO"/>
        </w:rPr>
      </w:pPr>
    </w:p>
    <w:p w14:paraId="2A2C9915" w14:textId="77777777" w:rsidR="0076796E" w:rsidRPr="0099797D" w:rsidRDefault="0076796E" w:rsidP="0076796E">
      <w:pPr>
        <w:tabs>
          <w:tab w:val="left" w:pos="4320"/>
          <w:tab w:val="left" w:pos="4485"/>
          <w:tab w:val="left" w:pos="5445"/>
        </w:tabs>
        <w:spacing w:after="0"/>
        <w:jc w:val="center"/>
        <w:rPr>
          <w:rFonts w:asciiTheme="minorHAnsi" w:hAnsiTheme="minorHAnsi"/>
          <w:b/>
          <w:i/>
          <w:sz w:val="28"/>
          <w:u w:val="single"/>
          <w:lang w:val="es-CO"/>
        </w:rPr>
      </w:pPr>
      <w:r w:rsidRPr="0099797D">
        <w:rPr>
          <w:rFonts w:asciiTheme="minorHAnsi" w:hAnsiTheme="minorHAnsi"/>
          <w:b/>
          <w:i/>
          <w:sz w:val="28"/>
          <w:u w:val="single"/>
          <w:lang w:val="es-CO"/>
        </w:rPr>
        <w:t>Recuerde tener las anteriores actividades resueltas dentro de su portafolio de evidencias y esté atento a la retroalimentación de su instructor a las actividades antes planteadas.</w:t>
      </w:r>
    </w:p>
    <w:p w14:paraId="0976B2B9" w14:textId="2154CB61" w:rsidR="00074C79" w:rsidRDefault="00074C79" w:rsidP="00BA0E24">
      <w:pPr>
        <w:tabs>
          <w:tab w:val="left" w:pos="4320"/>
          <w:tab w:val="left" w:pos="4485"/>
          <w:tab w:val="left" w:pos="5445"/>
        </w:tabs>
        <w:spacing w:after="0"/>
        <w:jc w:val="center"/>
        <w:rPr>
          <w:rFonts w:asciiTheme="minorHAnsi" w:hAnsiTheme="minorHAnsi"/>
          <w:b/>
          <w:sz w:val="24"/>
          <w:lang w:val="es-CO"/>
        </w:rPr>
      </w:pPr>
    </w:p>
    <w:p w14:paraId="4D0AFA97" w14:textId="77777777" w:rsidR="001C1100" w:rsidRPr="00EF0BF2" w:rsidRDefault="001C1100" w:rsidP="00BA0E24">
      <w:pPr>
        <w:tabs>
          <w:tab w:val="left" w:pos="4320"/>
          <w:tab w:val="left" w:pos="4485"/>
          <w:tab w:val="left" w:pos="5445"/>
        </w:tabs>
        <w:spacing w:after="0"/>
        <w:jc w:val="center"/>
        <w:rPr>
          <w:rFonts w:asciiTheme="minorHAnsi" w:hAnsiTheme="minorHAnsi"/>
          <w:b/>
          <w:sz w:val="24"/>
          <w:lang w:val="es-CO"/>
        </w:rPr>
      </w:pPr>
    </w:p>
    <w:p w14:paraId="1E4F583C" w14:textId="4073478A" w:rsidR="00AC6657" w:rsidRDefault="00EB4C40" w:rsidP="00261B6B">
      <w:pPr>
        <w:pStyle w:val="Prrafodelista"/>
        <w:numPr>
          <w:ilvl w:val="1"/>
          <w:numId w:val="6"/>
        </w:numPr>
        <w:tabs>
          <w:tab w:val="left" w:pos="4320"/>
          <w:tab w:val="left" w:pos="4485"/>
          <w:tab w:val="left" w:pos="5445"/>
        </w:tabs>
        <w:jc w:val="both"/>
        <w:rPr>
          <w:rFonts w:asciiTheme="minorHAnsi" w:hAnsiTheme="minorHAnsi"/>
          <w:b/>
          <w:sz w:val="28"/>
          <w:lang w:val="es-CO"/>
        </w:rPr>
      </w:pPr>
      <w:r w:rsidRPr="00EF0BF2">
        <w:rPr>
          <w:rFonts w:asciiTheme="minorHAnsi" w:hAnsiTheme="minorHAnsi"/>
          <w:b/>
          <w:sz w:val="28"/>
          <w:lang w:val="es-CO"/>
        </w:rPr>
        <w:lastRenderedPageBreak/>
        <w:t>Apropiación</w:t>
      </w:r>
      <w:r w:rsidR="00F766BE" w:rsidRPr="00EF0BF2">
        <w:rPr>
          <w:rFonts w:asciiTheme="minorHAnsi" w:hAnsiTheme="minorHAnsi"/>
          <w:b/>
          <w:sz w:val="28"/>
          <w:lang w:val="es-CO"/>
        </w:rPr>
        <w:t xml:space="preserve"> - </w:t>
      </w:r>
      <w:r w:rsidRPr="00EF0BF2">
        <w:rPr>
          <w:rFonts w:asciiTheme="minorHAnsi" w:hAnsiTheme="minorHAnsi"/>
          <w:b/>
          <w:sz w:val="28"/>
          <w:lang w:val="es-CO"/>
        </w:rPr>
        <w:t>Teorización o conceptualización</w:t>
      </w:r>
    </w:p>
    <w:p w14:paraId="218C4231" w14:textId="3DF7167B" w:rsidR="00B97282" w:rsidRPr="00EF0BF2" w:rsidRDefault="00B97282" w:rsidP="00B97282">
      <w:pPr>
        <w:pStyle w:val="Prrafodelista"/>
        <w:tabs>
          <w:tab w:val="left" w:pos="4320"/>
          <w:tab w:val="left" w:pos="4485"/>
          <w:tab w:val="left" w:pos="5445"/>
        </w:tabs>
        <w:ind w:left="600"/>
        <w:jc w:val="both"/>
        <w:rPr>
          <w:rFonts w:asciiTheme="minorHAnsi" w:hAnsiTheme="minorHAnsi"/>
          <w:b/>
          <w:sz w:val="28"/>
          <w:lang w:val="es-CO"/>
        </w:rPr>
      </w:pPr>
      <w:r>
        <w:rPr>
          <w:rFonts w:asciiTheme="minorHAnsi" w:hAnsiTheme="minorHAnsi" w:cstheme="minorHAnsi"/>
          <w:b/>
          <w:sz w:val="28"/>
          <w:lang w:val="es-CO"/>
        </w:rPr>
        <w:t>Duración: 36</w:t>
      </w:r>
      <w:r>
        <w:rPr>
          <w:rFonts w:asciiTheme="minorHAnsi" w:hAnsiTheme="minorHAnsi" w:cstheme="minorHAnsi"/>
          <w:b/>
          <w:sz w:val="28"/>
          <w:lang w:val="es-CO"/>
        </w:rPr>
        <w:t xml:space="preserve"> horas</w:t>
      </w:r>
    </w:p>
    <w:p w14:paraId="5259D079" w14:textId="23090EA1" w:rsidR="00962AC9" w:rsidRPr="00EF0BF2" w:rsidRDefault="00962AC9" w:rsidP="00962AC9">
      <w:pPr>
        <w:pStyle w:val="Prrafodelista"/>
        <w:tabs>
          <w:tab w:val="left" w:pos="4320"/>
          <w:tab w:val="left" w:pos="4485"/>
          <w:tab w:val="left" w:pos="5445"/>
        </w:tabs>
        <w:spacing w:after="0"/>
        <w:jc w:val="both"/>
        <w:rPr>
          <w:rFonts w:asciiTheme="minorHAnsi" w:hAnsiTheme="minorHAnsi"/>
          <w:sz w:val="24"/>
          <w:lang w:val="es-CO"/>
        </w:rPr>
      </w:pPr>
    </w:p>
    <w:p w14:paraId="02497D37" w14:textId="1685EE20" w:rsidR="00962AC9" w:rsidRPr="00EF0BF2" w:rsidRDefault="00FE5C07" w:rsidP="00962AC9">
      <w:p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noProof/>
          <w:lang w:val="es-CO" w:eastAsia="es-CO"/>
        </w:rPr>
        <w:drawing>
          <wp:anchor distT="0" distB="0" distL="114300" distR="114300" simplePos="0" relativeHeight="251687936" behindDoc="1" locked="0" layoutInCell="1" allowOverlap="1" wp14:anchorId="3BF031AA" wp14:editId="18879D64">
            <wp:simplePos x="0" y="0"/>
            <wp:positionH relativeFrom="column">
              <wp:posOffset>635</wp:posOffset>
            </wp:positionH>
            <wp:positionV relativeFrom="paragraph">
              <wp:posOffset>-635</wp:posOffset>
            </wp:positionV>
            <wp:extent cx="2152650" cy="1952690"/>
            <wp:effectExtent l="0" t="0" r="0" b="9525"/>
            <wp:wrapTight wrapText="bothSides">
              <wp:wrapPolygon edited="0">
                <wp:start x="0" y="0"/>
                <wp:lineTo x="0" y="21495"/>
                <wp:lineTo x="21409" y="21495"/>
                <wp:lineTo x="21409" y="0"/>
                <wp:lineTo x="0" y="0"/>
              </wp:wrapPolygon>
            </wp:wrapTight>
            <wp:docPr id="19" name="Imagen 19" descr="Resultado de imagen para instrumentos financi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trumentos financier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195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C9" w:rsidRPr="00EF0BF2">
        <w:rPr>
          <w:rFonts w:asciiTheme="minorHAnsi" w:hAnsiTheme="minorHAnsi"/>
          <w:sz w:val="24"/>
          <w:lang w:val="es-CO"/>
        </w:rPr>
        <w:t>Apreciado aprendiz:</w:t>
      </w:r>
    </w:p>
    <w:p w14:paraId="5F45179D" w14:textId="0A709FE1" w:rsidR="00962AC9" w:rsidRPr="00EF0BF2" w:rsidRDefault="00962AC9" w:rsidP="00962AC9">
      <w:pPr>
        <w:autoSpaceDE w:val="0"/>
        <w:autoSpaceDN w:val="0"/>
        <w:adjustRightInd w:val="0"/>
        <w:spacing w:after="0" w:line="240" w:lineRule="auto"/>
        <w:jc w:val="both"/>
        <w:rPr>
          <w:rFonts w:asciiTheme="minorHAnsi" w:hAnsiTheme="minorHAnsi"/>
          <w:sz w:val="24"/>
          <w:lang w:val="es-CO"/>
        </w:rPr>
      </w:pPr>
    </w:p>
    <w:p w14:paraId="7E7450F6" w14:textId="02351859" w:rsidR="00962AC9" w:rsidRPr="00EF0BF2" w:rsidRDefault="00962AC9" w:rsidP="00962AC9">
      <w:p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Ya que ahora puede reconocer la importancia que reviste el contenido de esta Guía, lo invitamos a construir conocimiento alrededor de ella en colaboración de sus compañeros e instructor, por medio del desarrollo de las siguientes actividades:</w:t>
      </w:r>
      <w:r w:rsidR="003106BD" w:rsidRPr="00EF0BF2">
        <w:rPr>
          <w:rFonts w:asciiTheme="minorHAnsi" w:hAnsiTheme="minorHAnsi"/>
          <w:noProof/>
          <w:sz w:val="24"/>
          <w:szCs w:val="24"/>
          <w:lang w:val="es-MX"/>
        </w:rPr>
        <w:t xml:space="preserve"> </w:t>
      </w:r>
    </w:p>
    <w:p w14:paraId="50BCECB9" w14:textId="7D695645" w:rsidR="00962AC9" w:rsidRPr="00EF0BF2" w:rsidRDefault="00962AC9" w:rsidP="00962AC9">
      <w:pPr>
        <w:autoSpaceDE w:val="0"/>
        <w:autoSpaceDN w:val="0"/>
        <w:adjustRightInd w:val="0"/>
        <w:spacing w:after="0" w:line="240" w:lineRule="auto"/>
        <w:jc w:val="both"/>
        <w:rPr>
          <w:rFonts w:asciiTheme="minorHAnsi" w:hAnsiTheme="minorHAnsi"/>
          <w:sz w:val="24"/>
          <w:lang w:val="es-CO"/>
        </w:rPr>
      </w:pPr>
    </w:p>
    <w:p w14:paraId="749C0995" w14:textId="49F3B30C" w:rsidR="00962AC9" w:rsidRPr="00EF0BF2" w:rsidRDefault="00FE5C07" w:rsidP="00962AC9">
      <w:p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noProof/>
          <w:sz w:val="24"/>
          <w:szCs w:val="24"/>
          <w:lang w:val="es-CO" w:eastAsia="es-CO"/>
        </w:rPr>
        <mc:AlternateContent>
          <mc:Choice Requires="wps">
            <w:drawing>
              <wp:anchor distT="45720" distB="45720" distL="114300" distR="114300" simplePos="0" relativeHeight="251669504" behindDoc="0" locked="0" layoutInCell="1" allowOverlap="1" wp14:anchorId="145115B1" wp14:editId="270C4EEF">
                <wp:simplePos x="0" y="0"/>
                <wp:positionH relativeFrom="margin">
                  <wp:posOffset>95885</wp:posOffset>
                </wp:positionH>
                <wp:positionV relativeFrom="paragraph">
                  <wp:posOffset>548640</wp:posOffset>
                </wp:positionV>
                <wp:extent cx="2028825" cy="238125"/>
                <wp:effectExtent l="0" t="0" r="9525" b="95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FF"/>
                        </a:solidFill>
                        <a:ln w="9525">
                          <a:noFill/>
                          <a:miter lim="800000"/>
                          <a:headEnd/>
                          <a:tailEnd/>
                        </a:ln>
                      </wps:spPr>
                      <wps:txbx>
                        <w:txbxContent>
                          <w:p w14:paraId="09402AD6" w14:textId="76445BC6" w:rsidR="00BA184C" w:rsidRPr="003106BD" w:rsidRDefault="00BA184C" w:rsidP="003106BD">
                            <w:pPr>
                              <w:rPr>
                                <w:rFonts w:ascii="Times New Roman" w:hAnsi="Times New Roman"/>
                                <w:sz w:val="14"/>
                                <w:szCs w:val="14"/>
                              </w:rPr>
                            </w:pPr>
                            <w:r w:rsidRPr="003106BD">
                              <w:rPr>
                                <w:rFonts w:ascii="Times New Roman" w:hAnsi="Times New Roman"/>
                                <w:b/>
                                <w:sz w:val="14"/>
                                <w:szCs w:val="14"/>
                              </w:rPr>
                              <w:t xml:space="preserve">Imagen </w:t>
                            </w:r>
                            <w:r>
                              <w:rPr>
                                <w:rFonts w:ascii="Times New Roman" w:hAnsi="Times New Roman"/>
                                <w:b/>
                                <w:sz w:val="14"/>
                                <w:szCs w:val="14"/>
                              </w:rPr>
                              <w:t>6</w:t>
                            </w:r>
                            <w:r w:rsidRPr="003106BD">
                              <w:rPr>
                                <w:rFonts w:ascii="Times New Roman" w:hAnsi="Times New Roman"/>
                                <w:b/>
                                <w:sz w:val="14"/>
                                <w:szCs w:val="14"/>
                              </w:rPr>
                              <w:t xml:space="preserve"> – Tomado de: </w:t>
                            </w:r>
                            <w:r w:rsidRPr="00C05904">
                              <w:rPr>
                                <w:rFonts w:ascii="Times New Roman" w:hAnsi="Times New Roman"/>
                                <w:color w:val="444444"/>
                                <w:sz w:val="14"/>
                                <w:szCs w:val="14"/>
                              </w:rPr>
                              <w:t>https://goo.gl/NeLez8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115B1" id="_x0000_s1032" type="#_x0000_t202" style="position:absolute;left:0;text-align:left;margin-left:7.55pt;margin-top:43.2pt;width:159.7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BNJgIAACkEAAAOAAAAZHJzL2Uyb0RvYy54bWysU81u2zAMvg/YOwi6L3a8pE2NOEWXLsOA&#10;7gfo9gCMJMfCZNGTlNjZ05eS0zTbbsN0EEiR/Eh+pJa3Q2vYQTmv0VZ8Osk5U1ag1HZX8e/fNm8W&#10;nPkAVoJBqyp+VJ7frl6/WvZdqQps0EjlGIFYX/ZdxZsQujLLvGhUC36CnbJkrNG1EEh1u0w66Am9&#10;NVmR51dZj052DoXynl7vRyNfJfy6ViJ8qWuvAjMVp9pCul26t/HOVksodw66RotTGfAPVbSgLSU9&#10;Q91DALZ3+i+oVguHHuswEdhmWNdaqNQDdTPN/+jmsYFOpV6IHN+dafL/D1Z8Pnx1TMuKX3NmoaUR&#10;rfcgHTKpWFBDQFZEkvrOl+T72JF3GN7hQMNODfvuAcUPzyyuG7A7decc9o0CSUVOY2R2ETri+Aiy&#10;7T+hpGywD5iAhtq1kUHihBE6Det4HhDVwQQ9FnmxWBRzzgTZireLKckxBZTP0Z3z4YPClkWh4o4W&#10;IKHD4cGH0fXZJSbzaLTcaGOS4nbbtXHsALQsm3RO6L+5Gcv6it/MKXeMshjjCRrKVgdaZqPbii/y&#10;eGI4lJGN91YmOYA2o0xFG3uiJzIychOG7ZDGcRVjI3VblEfiy+G4u/TXSGjQ/eKsp72tuP+5B6c4&#10;Mx8tcX4znc3ioidlNr8uSHGXlu2lBawgqIoHzkZxHdLnGBu7o9nUOtH2UsmpZNrHRPzp78SFv9ST&#10;18sPXz0BAAD//wMAUEsDBBQABgAIAAAAIQCOqD3+3QAAAAkBAAAPAAAAZHJzL2Rvd25yZXYueG1s&#10;TI9BbsIwEEX3lXoHa5C6qYoDCQHSOKit1KpbKAeYxCaJiMdRbEi4faersvx6X3/e5LvJduJqBt86&#10;UrCYRyAMVU63VCs4/ny+bED4gKSxc2QU3IyHXfH4kGOm3Uh7cz2EWvAI+QwVNCH0mZS+aoxFP3e9&#10;IWYnN1gMHIda6gFHHredXEZRKi22xBca7M1HY6rz4WIVnL7H59V2LL/Ccb1P0nds16W7KfU0m95e&#10;QQQzhf8y/OmzOhTsVLoLaS86zqsFNxVs0gQE8zhOUhAlg2W8BVnk8v6D4hcAAP//AwBQSwECLQAU&#10;AAYACAAAACEAtoM4kv4AAADhAQAAEwAAAAAAAAAAAAAAAAAAAAAAW0NvbnRlbnRfVHlwZXNdLnht&#10;bFBLAQItABQABgAIAAAAIQA4/SH/1gAAAJQBAAALAAAAAAAAAAAAAAAAAC8BAABfcmVscy8ucmVs&#10;c1BLAQItABQABgAIAAAAIQDeHWBNJgIAACkEAAAOAAAAAAAAAAAAAAAAAC4CAABkcnMvZTJvRG9j&#10;LnhtbFBLAQItABQABgAIAAAAIQCOqD3+3QAAAAkBAAAPAAAAAAAAAAAAAAAAAIAEAABkcnMvZG93&#10;bnJldi54bWxQSwUGAAAAAAQABADzAAAAigUAAAAA&#10;" stroked="f">
                <v:textbox>
                  <w:txbxContent>
                    <w:p w14:paraId="09402AD6" w14:textId="76445BC6" w:rsidR="00BA184C" w:rsidRPr="003106BD" w:rsidRDefault="00BA184C" w:rsidP="003106BD">
                      <w:pPr>
                        <w:rPr>
                          <w:rFonts w:ascii="Times New Roman" w:hAnsi="Times New Roman"/>
                          <w:sz w:val="14"/>
                          <w:szCs w:val="14"/>
                        </w:rPr>
                      </w:pPr>
                      <w:r w:rsidRPr="003106BD">
                        <w:rPr>
                          <w:rFonts w:ascii="Times New Roman" w:hAnsi="Times New Roman"/>
                          <w:b/>
                          <w:sz w:val="14"/>
                          <w:szCs w:val="14"/>
                        </w:rPr>
                        <w:t xml:space="preserve">Imagen </w:t>
                      </w:r>
                      <w:r>
                        <w:rPr>
                          <w:rFonts w:ascii="Times New Roman" w:hAnsi="Times New Roman"/>
                          <w:b/>
                          <w:sz w:val="14"/>
                          <w:szCs w:val="14"/>
                        </w:rPr>
                        <w:t>6</w:t>
                      </w:r>
                      <w:r w:rsidRPr="003106BD">
                        <w:rPr>
                          <w:rFonts w:ascii="Times New Roman" w:hAnsi="Times New Roman"/>
                          <w:b/>
                          <w:sz w:val="14"/>
                          <w:szCs w:val="14"/>
                        </w:rPr>
                        <w:t xml:space="preserve"> – Tomado de: </w:t>
                      </w:r>
                      <w:r w:rsidRPr="00C05904">
                        <w:rPr>
                          <w:rFonts w:ascii="Times New Roman" w:hAnsi="Times New Roman"/>
                          <w:color w:val="444444"/>
                          <w:sz w:val="14"/>
                          <w:szCs w:val="14"/>
                        </w:rPr>
                        <w:t>https://goo.gl/NeLez8</w:t>
                      </w:r>
                    </w:p>
                  </w:txbxContent>
                </v:textbox>
                <w10:wrap type="square" anchorx="margin"/>
              </v:shape>
            </w:pict>
          </mc:Fallback>
        </mc:AlternateContent>
      </w:r>
      <w:r w:rsidR="005F330B" w:rsidRPr="00EF0BF2">
        <w:rPr>
          <w:rFonts w:asciiTheme="minorHAnsi" w:hAnsiTheme="minorHAnsi"/>
          <w:sz w:val="24"/>
          <w:lang w:val="es-CO"/>
        </w:rPr>
        <w:t xml:space="preserve">Por medio de una lectura comprensiva y desescolarizada </w:t>
      </w:r>
      <w:r w:rsidR="005C4308" w:rsidRPr="00EF0BF2">
        <w:rPr>
          <w:rFonts w:asciiTheme="minorHAnsi" w:hAnsiTheme="minorHAnsi"/>
          <w:sz w:val="24"/>
          <w:lang w:val="es-CO"/>
        </w:rPr>
        <w:t xml:space="preserve">del </w:t>
      </w:r>
      <w:r w:rsidR="005F330B" w:rsidRPr="00EF0BF2">
        <w:rPr>
          <w:rFonts w:asciiTheme="minorHAnsi" w:hAnsiTheme="minorHAnsi"/>
          <w:sz w:val="24"/>
          <w:lang w:val="es-CO"/>
        </w:rPr>
        <w:t xml:space="preserve">material </w:t>
      </w:r>
      <w:r w:rsidR="005C4308" w:rsidRPr="00EF0BF2">
        <w:rPr>
          <w:rFonts w:asciiTheme="minorHAnsi" w:hAnsiTheme="minorHAnsi"/>
          <w:sz w:val="24"/>
          <w:lang w:val="es-CO"/>
        </w:rPr>
        <w:t>de apoyo dispuesto</w:t>
      </w:r>
      <w:r w:rsidR="005F330B" w:rsidRPr="00EF0BF2">
        <w:rPr>
          <w:rFonts w:asciiTheme="minorHAnsi" w:hAnsiTheme="minorHAnsi"/>
          <w:sz w:val="24"/>
          <w:lang w:val="es-CO"/>
        </w:rPr>
        <w:t xml:space="preserve"> para tal fin y otros textos de consulta que se encuentre a su alcance, indague y responda a los siguientes interrogantes:</w:t>
      </w:r>
      <w:r w:rsidR="003106BD" w:rsidRPr="00EF0BF2">
        <w:rPr>
          <w:rFonts w:asciiTheme="minorHAnsi" w:hAnsiTheme="minorHAnsi"/>
        </w:rPr>
        <w:t xml:space="preserve"> </w:t>
      </w:r>
    </w:p>
    <w:p w14:paraId="4F5ACAF1" w14:textId="4D1F8E9A" w:rsidR="005C4308" w:rsidRPr="00EF0BF2" w:rsidRDefault="00610280" w:rsidP="00610280">
      <w:pPr>
        <w:tabs>
          <w:tab w:val="left" w:pos="3342"/>
        </w:tabs>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ab/>
      </w:r>
    </w:p>
    <w:p w14:paraId="6362EB77" w14:textId="5B03430B" w:rsidR="005C4308" w:rsidRPr="00EF0BF2" w:rsidRDefault="005A62DB" w:rsidP="00261B6B">
      <w:pPr>
        <w:pStyle w:val="Prrafodelista"/>
        <w:numPr>
          <w:ilvl w:val="2"/>
          <w:numId w:val="6"/>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 xml:space="preserve">Revise el siguiente video “presentación instrumentos financieros” </w:t>
      </w:r>
      <w:hyperlink r:id="rId15" w:history="1">
        <w:r w:rsidR="00683D73" w:rsidRPr="00EF0BF2">
          <w:rPr>
            <w:rStyle w:val="Hipervnculo"/>
            <w:rFonts w:asciiTheme="minorHAnsi" w:hAnsiTheme="minorHAnsi"/>
            <w:sz w:val="24"/>
            <w:lang w:val="es-CO"/>
          </w:rPr>
          <w:t>https://youtu.be/WQpqL1gRCbk</w:t>
        </w:r>
      </w:hyperlink>
      <w:r w:rsidR="00683D73" w:rsidRPr="00EF0BF2">
        <w:rPr>
          <w:rFonts w:asciiTheme="minorHAnsi" w:hAnsiTheme="minorHAnsi"/>
          <w:sz w:val="24"/>
          <w:lang w:val="es-CO"/>
        </w:rPr>
        <w:t xml:space="preserve"> </w:t>
      </w:r>
      <w:r w:rsidRPr="00EF0BF2">
        <w:rPr>
          <w:rFonts w:asciiTheme="minorHAnsi" w:hAnsiTheme="minorHAnsi"/>
          <w:sz w:val="24"/>
          <w:lang w:val="es-CO"/>
        </w:rPr>
        <w:t xml:space="preserve">y apoyándose en el material de apoyo </w:t>
      </w:r>
      <w:r w:rsidR="00BE5FFC" w:rsidRPr="00EF0BF2">
        <w:rPr>
          <w:rFonts w:asciiTheme="minorHAnsi" w:hAnsiTheme="minorHAnsi"/>
          <w:b/>
          <w:sz w:val="20"/>
          <w:u w:val="single"/>
          <w:lang w:val="es-CO"/>
        </w:rPr>
        <w:t xml:space="preserve">(Ver: </w:t>
      </w:r>
      <w:r w:rsidR="002A6B1E" w:rsidRPr="00EF0BF2">
        <w:rPr>
          <w:rFonts w:asciiTheme="minorHAnsi" w:hAnsiTheme="minorHAnsi"/>
          <w:b/>
          <w:sz w:val="20"/>
          <w:u w:val="single"/>
          <w:lang w:val="es-CO"/>
        </w:rPr>
        <w:t>NIC 32, NIC 39, NIIF 7, NIIF 9 y Sección 11 NIIF para PYMES)</w:t>
      </w:r>
      <w:r w:rsidR="007950D6" w:rsidRPr="00EF0BF2">
        <w:rPr>
          <w:rFonts w:asciiTheme="minorHAnsi" w:hAnsiTheme="minorHAnsi"/>
          <w:sz w:val="24"/>
          <w:lang w:val="es-CO"/>
        </w:rPr>
        <w:t xml:space="preserve"> </w:t>
      </w:r>
      <w:r w:rsidRPr="00EF0BF2">
        <w:rPr>
          <w:rFonts w:asciiTheme="minorHAnsi" w:hAnsiTheme="minorHAnsi"/>
          <w:sz w:val="24"/>
          <w:lang w:val="es-CO"/>
        </w:rPr>
        <w:t>y bibliografía dispuesta para su consulta, adicional a otros textos de consulta</w:t>
      </w:r>
      <w:r w:rsidR="006E2FAC" w:rsidRPr="00EF0BF2">
        <w:rPr>
          <w:rFonts w:asciiTheme="minorHAnsi" w:hAnsiTheme="minorHAnsi"/>
          <w:sz w:val="24"/>
          <w:lang w:val="es-CO"/>
        </w:rPr>
        <w:t xml:space="preserve"> que se encuentre a su alcance, e</w:t>
      </w:r>
      <w:r w:rsidRPr="00EF0BF2">
        <w:rPr>
          <w:rFonts w:asciiTheme="minorHAnsi" w:hAnsiTheme="minorHAnsi"/>
          <w:sz w:val="24"/>
          <w:lang w:val="es-CO"/>
        </w:rPr>
        <w:t>labore un cuadro comparativo donde mencione los diferentes estándares que tratan el tema de instrumentos financieros explicando:</w:t>
      </w:r>
    </w:p>
    <w:p w14:paraId="23038E0E" w14:textId="77777777" w:rsidR="006E2FAC" w:rsidRPr="00EF0BF2" w:rsidRDefault="006E2FAC" w:rsidP="006E2FAC">
      <w:pPr>
        <w:pStyle w:val="Prrafodelista"/>
        <w:autoSpaceDE w:val="0"/>
        <w:autoSpaceDN w:val="0"/>
        <w:adjustRightInd w:val="0"/>
        <w:spacing w:after="0" w:line="240" w:lineRule="auto"/>
        <w:ind w:left="1776"/>
        <w:jc w:val="both"/>
        <w:rPr>
          <w:rFonts w:asciiTheme="minorHAnsi" w:hAnsiTheme="minorHAnsi"/>
          <w:sz w:val="24"/>
          <w:lang w:val="es-CO"/>
        </w:rPr>
      </w:pPr>
    </w:p>
    <w:p w14:paraId="30E700A9" w14:textId="17442711" w:rsidR="005A62DB" w:rsidRPr="00EF0BF2" w:rsidRDefault="005A62DB" w:rsidP="005A62DB">
      <w:pPr>
        <w:pStyle w:val="Prrafodelista"/>
        <w:numPr>
          <w:ilvl w:val="0"/>
          <w:numId w:val="23"/>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Número de la norma</w:t>
      </w:r>
    </w:p>
    <w:p w14:paraId="3E2170A4" w14:textId="5BEE76F4" w:rsidR="005A62DB" w:rsidRPr="00EF0BF2" w:rsidRDefault="005A62DB" w:rsidP="005A62DB">
      <w:pPr>
        <w:pStyle w:val="Prrafodelista"/>
        <w:numPr>
          <w:ilvl w:val="0"/>
          <w:numId w:val="23"/>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Nombre de la norma</w:t>
      </w:r>
    </w:p>
    <w:p w14:paraId="18864A2A" w14:textId="503C40A9" w:rsidR="005A62DB" w:rsidRPr="00EF0BF2" w:rsidRDefault="005A62DB" w:rsidP="005A62DB">
      <w:pPr>
        <w:pStyle w:val="Prrafodelista"/>
        <w:numPr>
          <w:ilvl w:val="0"/>
          <w:numId w:val="23"/>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Objetivo de la norma</w:t>
      </w:r>
    </w:p>
    <w:p w14:paraId="72D7E6A6" w14:textId="0EE408DE" w:rsidR="005A62DB" w:rsidRPr="00EF0BF2" w:rsidRDefault="005A62DB" w:rsidP="005A62DB">
      <w:pPr>
        <w:pStyle w:val="Prrafodelista"/>
        <w:numPr>
          <w:ilvl w:val="0"/>
          <w:numId w:val="23"/>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Alcance de la norma</w:t>
      </w:r>
    </w:p>
    <w:p w14:paraId="423D79EC" w14:textId="77777777" w:rsidR="005A62DB" w:rsidRPr="00EF0BF2" w:rsidRDefault="005A62DB" w:rsidP="005A62DB">
      <w:pPr>
        <w:autoSpaceDE w:val="0"/>
        <w:autoSpaceDN w:val="0"/>
        <w:adjustRightInd w:val="0"/>
        <w:spacing w:after="0" w:line="240" w:lineRule="auto"/>
        <w:jc w:val="both"/>
        <w:rPr>
          <w:rFonts w:asciiTheme="minorHAnsi" w:hAnsiTheme="minorHAnsi"/>
          <w:sz w:val="24"/>
          <w:lang w:val="es-CO"/>
        </w:rPr>
      </w:pPr>
    </w:p>
    <w:tbl>
      <w:tblPr>
        <w:tblStyle w:val="Tablaconcuadrcula"/>
        <w:tblW w:w="0" w:type="auto"/>
        <w:tblLook w:val="04A0" w:firstRow="1" w:lastRow="0" w:firstColumn="1" w:lastColumn="0" w:noHBand="0" w:noVBand="1"/>
      </w:tblPr>
      <w:tblGrid>
        <w:gridCol w:w="1413"/>
        <w:gridCol w:w="2268"/>
        <w:gridCol w:w="3118"/>
        <w:gridCol w:w="2738"/>
      </w:tblGrid>
      <w:tr w:rsidR="005A62DB" w:rsidRPr="00EF0BF2" w14:paraId="075CF3BD" w14:textId="77777777" w:rsidTr="00683D73">
        <w:tc>
          <w:tcPr>
            <w:tcW w:w="1413" w:type="dxa"/>
          </w:tcPr>
          <w:p w14:paraId="52116836" w14:textId="5B2FD64E" w:rsidR="005A62DB" w:rsidRPr="00EF0BF2" w:rsidRDefault="00683D73" w:rsidP="00683D73">
            <w:pPr>
              <w:autoSpaceDE w:val="0"/>
              <w:autoSpaceDN w:val="0"/>
              <w:adjustRightInd w:val="0"/>
              <w:spacing w:after="0" w:line="240" w:lineRule="auto"/>
              <w:jc w:val="center"/>
              <w:rPr>
                <w:rFonts w:asciiTheme="minorHAnsi" w:hAnsiTheme="minorHAnsi"/>
                <w:lang w:val="es-CO"/>
              </w:rPr>
            </w:pPr>
            <w:r w:rsidRPr="00EF0BF2">
              <w:rPr>
                <w:rFonts w:asciiTheme="minorHAnsi" w:hAnsiTheme="minorHAnsi"/>
                <w:lang w:val="es-CO"/>
              </w:rPr>
              <w:t>Número de la Norma.</w:t>
            </w:r>
          </w:p>
        </w:tc>
        <w:tc>
          <w:tcPr>
            <w:tcW w:w="2268" w:type="dxa"/>
          </w:tcPr>
          <w:p w14:paraId="00D7AF92" w14:textId="2DEF8185" w:rsidR="005A62DB" w:rsidRPr="00EF0BF2" w:rsidRDefault="00683D73" w:rsidP="00683D73">
            <w:pPr>
              <w:autoSpaceDE w:val="0"/>
              <w:autoSpaceDN w:val="0"/>
              <w:adjustRightInd w:val="0"/>
              <w:spacing w:after="0" w:line="240" w:lineRule="auto"/>
              <w:jc w:val="center"/>
              <w:rPr>
                <w:rFonts w:asciiTheme="minorHAnsi" w:hAnsiTheme="minorHAnsi"/>
                <w:lang w:val="es-CO"/>
              </w:rPr>
            </w:pPr>
            <w:r w:rsidRPr="00EF0BF2">
              <w:rPr>
                <w:rFonts w:asciiTheme="minorHAnsi" w:hAnsiTheme="minorHAnsi"/>
                <w:lang w:val="es-CO"/>
              </w:rPr>
              <w:t>Nombre</w:t>
            </w:r>
          </w:p>
        </w:tc>
        <w:tc>
          <w:tcPr>
            <w:tcW w:w="3118" w:type="dxa"/>
          </w:tcPr>
          <w:p w14:paraId="6D77203F" w14:textId="0EB76889" w:rsidR="005A62DB" w:rsidRPr="00EF0BF2" w:rsidRDefault="00683D73" w:rsidP="005A62DB">
            <w:pPr>
              <w:autoSpaceDE w:val="0"/>
              <w:autoSpaceDN w:val="0"/>
              <w:adjustRightInd w:val="0"/>
              <w:spacing w:after="0" w:line="240" w:lineRule="auto"/>
              <w:jc w:val="both"/>
              <w:rPr>
                <w:rFonts w:asciiTheme="minorHAnsi" w:hAnsiTheme="minorHAnsi"/>
                <w:lang w:val="es-CO"/>
              </w:rPr>
            </w:pPr>
            <w:r w:rsidRPr="00EF0BF2">
              <w:rPr>
                <w:rFonts w:asciiTheme="minorHAnsi" w:hAnsiTheme="minorHAnsi"/>
                <w:lang w:val="es-CO"/>
              </w:rPr>
              <w:t>Objetivo</w:t>
            </w:r>
          </w:p>
        </w:tc>
        <w:tc>
          <w:tcPr>
            <w:tcW w:w="2738" w:type="dxa"/>
          </w:tcPr>
          <w:p w14:paraId="0E1CF12D" w14:textId="2D321441" w:rsidR="005A62DB" w:rsidRPr="00EF0BF2" w:rsidRDefault="00683D73" w:rsidP="005A62DB">
            <w:pPr>
              <w:autoSpaceDE w:val="0"/>
              <w:autoSpaceDN w:val="0"/>
              <w:adjustRightInd w:val="0"/>
              <w:spacing w:after="0" w:line="240" w:lineRule="auto"/>
              <w:jc w:val="both"/>
              <w:rPr>
                <w:rFonts w:asciiTheme="minorHAnsi" w:hAnsiTheme="minorHAnsi"/>
                <w:lang w:val="es-CO"/>
              </w:rPr>
            </w:pPr>
            <w:r w:rsidRPr="00EF0BF2">
              <w:rPr>
                <w:rFonts w:asciiTheme="minorHAnsi" w:hAnsiTheme="minorHAnsi"/>
                <w:lang w:val="es-CO"/>
              </w:rPr>
              <w:t>Alcance</w:t>
            </w:r>
          </w:p>
        </w:tc>
      </w:tr>
      <w:tr w:rsidR="00683D73" w:rsidRPr="00EF0BF2" w14:paraId="34745EBD" w14:textId="77777777" w:rsidTr="00683D73">
        <w:tc>
          <w:tcPr>
            <w:tcW w:w="1413" w:type="dxa"/>
          </w:tcPr>
          <w:p w14:paraId="616F71DB" w14:textId="77777777" w:rsidR="00683D73" w:rsidRPr="00EF0BF2" w:rsidRDefault="00683D73" w:rsidP="00683D73">
            <w:pPr>
              <w:autoSpaceDE w:val="0"/>
              <w:autoSpaceDN w:val="0"/>
              <w:adjustRightInd w:val="0"/>
              <w:spacing w:after="0" w:line="240" w:lineRule="auto"/>
              <w:jc w:val="center"/>
              <w:rPr>
                <w:rFonts w:asciiTheme="minorHAnsi" w:hAnsiTheme="minorHAnsi"/>
                <w:lang w:val="es-CO"/>
              </w:rPr>
            </w:pPr>
          </w:p>
        </w:tc>
        <w:tc>
          <w:tcPr>
            <w:tcW w:w="2268" w:type="dxa"/>
          </w:tcPr>
          <w:p w14:paraId="0B6FC1B1" w14:textId="77777777" w:rsidR="00683D73" w:rsidRPr="00EF0BF2" w:rsidRDefault="00683D73" w:rsidP="00683D73">
            <w:pPr>
              <w:autoSpaceDE w:val="0"/>
              <w:autoSpaceDN w:val="0"/>
              <w:adjustRightInd w:val="0"/>
              <w:spacing w:after="0" w:line="240" w:lineRule="auto"/>
              <w:jc w:val="center"/>
              <w:rPr>
                <w:rFonts w:asciiTheme="minorHAnsi" w:hAnsiTheme="minorHAnsi"/>
                <w:lang w:val="es-CO"/>
              </w:rPr>
            </w:pPr>
          </w:p>
        </w:tc>
        <w:tc>
          <w:tcPr>
            <w:tcW w:w="3118" w:type="dxa"/>
          </w:tcPr>
          <w:p w14:paraId="596662B0" w14:textId="77777777" w:rsidR="00683D73" w:rsidRPr="00EF0BF2" w:rsidRDefault="00683D73" w:rsidP="005A62DB">
            <w:pPr>
              <w:autoSpaceDE w:val="0"/>
              <w:autoSpaceDN w:val="0"/>
              <w:adjustRightInd w:val="0"/>
              <w:spacing w:after="0" w:line="240" w:lineRule="auto"/>
              <w:jc w:val="both"/>
              <w:rPr>
                <w:rFonts w:asciiTheme="minorHAnsi" w:hAnsiTheme="minorHAnsi"/>
                <w:lang w:val="es-CO"/>
              </w:rPr>
            </w:pPr>
          </w:p>
        </w:tc>
        <w:tc>
          <w:tcPr>
            <w:tcW w:w="2738" w:type="dxa"/>
          </w:tcPr>
          <w:p w14:paraId="47E4ED67" w14:textId="77777777" w:rsidR="00683D73" w:rsidRPr="00EF0BF2" w:rsidRDefault="00683D73" w:rsidP="005A62DB">
            <w:pPr>
              <w:autoSpaceDE w:val="0"/>
              <w:autoSpaceDN w:val="0"/>
              <w:adjustRightInd w:val="0"/>
              <w:spacing w:after="0" w:line="240" w:lineRule="auto"/>
              <w:jc w:val="both"/>
              <w:rPr>
                <w:rFonts w:asciiTheme="minorHAnsi" w:hAnsiTheme="minorHAnsi"/>
                <w:lang w:val="es-CO"/>
              </w:rPr>
            </w:pPr>
          </w:p>
        </w:tc>
      </w:tr>
      <w:tr w:rsidR="005A62DB" w:rsidRPr="00EF0BF2" w14:paraId="64E22430" w14:textId="77777777" w:rsidTr="00683D73">
        <w:tc>
          <w:tcPr>
            <w:tcW w:w="1413" w:type="dxa"/>
          </w:tcPr>
          <w:p w14:paraId="13FF4978" w14:textId="77777777" w:rsidR="005A62DB" w:rsidRPr="00EF0BF2" w:rsidRDefault="005A62DB" w:rsidP="005A62DB">
            <w:pPr>
              <w:autoSpaceDE w:val="0"/>
              <w:autoSpaceDN w:val="0"/>
              <w:adjustRightInd w:val="0"/>
              <w:spacing w:after="0" w:line="240" w:lineRule="auto"/>
              <w:jc w:val="both"/>
              <w:rPr>
                <w:rFonts w:asciiTheme="minorHAnsi" w:hAnsiTheme="minorHAnsi"/>
                <w:lang w:val="es-CO"/>
              </w:rPr>
            </w:pPr>
          </w:p>
        </w:tc>
        <w:tc>
          <w:tcPr>
            <w:tcW w:w="2268" w:type="dxa"/>
          </w:tcPr>
          <w:p w14:paraId="43B22FB9" w14:textId="77777777" w:rsidR="005A62DB" w:rsidRPr="00EF0BF2" w:rsidRDefault="005A62DB" w:rsidP="005A62DB">
            <w:pPr>
              <w:autoSpaceDE w:val="0"/>
              <w:autoSpaceDN w:val="0"/>
              <w:adjustRightInd w:val="0"/>
              <w:spacing w:after="0" w:line="240" w:lineRule="auto"/>
              <w:jc w:val="both"/>
              <w:rPr>
                <w:rFonts w:asciiTheme="minorHAnsi" w:hAnsiTheme="minorHAnsi"/>
                <w:lang w:val="es-CO"/>
              </w:rPr>
            </w:pPr>
          </w:p>
        </w:tc>
        <w:tc>
          <w:tcPr>
            <w:tcW w:w="3118" w:type="dxa"/>
          </w:tcPr>
          <w:p w14:paraId="25DDAFB7" w14:textId="77777777" w:rsidR="005A62DB" w:rsidRPr="00EF0BF2" w:rsidRDefault="005A62DB" w:rsidP="005A62DB">
            <w:pPr>
              <w:autoSpaceDE w:val="0"/>
              <w:autoSpaceDN w:val="0"/>
              <w:adjustRightInd w:val="0"/>
              <w:spacing w:after="0" w:line="240" w:lineRule="auto"/>
              <w:jc w:val="both"/>
              <w:rPr>
                <w:rFonts w:asciiTheme="minorHAnsi" w:hAnsiTheme="minorHAnsi"/>
                <w:lang w:val="es-CO"/>
              </w:rPr>
            </w:pPr>
          </w:p>
        </w:tc>
        <w:tc>
          <w:tcPr>
            <w:tcW w:w="2738" w:type="dxa"/>
          </w:tcPr>
          <w:p w14:paraId="44AABB59" w14:textId="77777777" w:rsidR="005A62DB" w:rsidRPr="00EF0BF2" w:rsidRDefault="005A62DB" w:rsidP="005A62DB">
            <w:pPr>
              <w:autoSpaceDE w:val="0"/>
              <w:autoSpaceDN w:val="0"/>
              <w:adjustRightInd w:val="0"/>
              <w:spacing w:after="0" w:line="240" w:lineRule="auto"/>
              <w:jc w:val="both"/>
              <w:rPr>
                <w:rFonts w:asciiTheme="minorHAnsi" w:hAnsiTheme="minorHAnsi"/>
                <w:lang w:val="es-CO"/>
              </w:rPr>
            </w:pPr>
          </w:p>
        </w:tc>
      </w:tr>
      <w:tr w:rsidR="005A62DB" w:rsidRPr="00EF0BF2" w14:paraId="20458358" w14:textId="77777777" w:rsidTr="00683D73">
        <w:tc>
          <w:tcPr>
            <w:tcW w:w="1413" w:type="dxa"/>
          </w:tcPr>
          <w:p w14:paraId="529343FE" w14:textId="77777777" w:rsidR="005A62DB" w:rsidRPr="00EF0BF2" w:rsidRDefault="005A62DB" w:rsidP="005A62DB">
            <w:pPr>
              <w:autoSpaceDE w:val="0"/>
              <w:autoSpaceDN w:val="0"/>
              <w:adjustRightInd w:val="0"/>
              <w:spacing w:after="0" w:line="240" w:lineRule="auto"/>
              <w:jc w:val="both"/>
              <w:rPr>
                <w:rFonts w:asciiTheme="minorHAnsi" w:hAnsiTheme="minorHAnsi"/>
                <w:lang w:val="es-CO"/>
              </w:rPr>
            </w:pPr>
          </w:p>
        </w:tc>
        <w:tc>
          <w:tcPr>
            <w:tcW w:w="2268" w:type="dxa"/>
          </w:tcPr>
          <w:p w14:paraId="76A43918" w14:textId="77777777" w:rsidR="005A62DB" w:rsidRPr="00EF0BF2" w:rsidRDefault="005A62DB" w:rsidP="005A62DB">
            <w:pPr>
              <w:autoSpaceDE w:val="0"/>
              <w:autoSpaceDN w:val="0"/>
              <w:adjustRightInd w:val="0"/>
              <w:spacing w:after="0" w:line="240" w:lineRule="auto"/>
              <w:jc w:val="both"/>
              <w:rPr>
                <w:rFonts w:asciiTheme="minorHAnsi" w:hAnsiTheme="minorHAnsi"/>
                <w:lang w:val="es-CO"/>
              </w:rPr>
            </w:pPr>
          </w:p>
        </w:tc>
        <w:tc>
          <w:tcPr>
            <w:tcW w:w="3118" w:type="dxa"/>
          </w:tcPr>
          <w:p w14:paraId="152F350C" w14:textId="77777777" w:rsidR="005A62DB" w:rsidRPr="00EF0BF2" w:rsidRDefault="005A62DB" w:rsidP="005A62DB">
            <w:pPr>
              <w:autoSpaceDE w:val="0"/>
              <w:autoSpaceDN w:val="0"/>
              <w:adjustRightInd w:val="0"/>
              <w:spacing w:after="0" w:line="240" w:lineRule="auto"/>
              <w:jc w:val="both"/>
              <w:rPr>
                <w:rFonts w:asciiTheme="minorHAnsi" w:hAnsiTheme="minorHAnsi"/>
                <w:lang w:val="es-CO"/>
              </w:rPr>
            </w:pPr>
          </w:p>
        </w:tc>
        <w:tc>
          <w:tcPr>
            <w:tcW w:w="2738" w:type="dxa"/>
          </w:tcPr>
          <w:p w14:paraId="4F12D36B" w14:textId="77777777" w:rsidR="005A62DB" w:rsidRPr="00EF0BF2" w:rsidRDefault="005A62DB" w:rsidP="005A62DB">
            <w:pPr>
              <w:autoSpaceDE w:val="0"/>
              <w:autoSpaceDN w:val="0"/>
              <w:adjustRightInd w:val="0"/>
              <w:spacing w:after="0" w:line="240" w:lineRule="auto"/>
              <w:jc w:val="both"/>
              <w:rPr>
                <w:rFonts w:asciiTheme="minorHAnsi" w:hAnsiTheme="minorHAnsi"/>
                <w:lang w:val="es-CO"/>
              </w:rPr>
            </w:pPr>
          </w:p>
        </w:tc>
      </w:tr>
    </w:tbl>
    <w:p w14:paraId="3E7ED5BA" w14:textId="77777777" w:rsidR="005A62DB" w:rsidRPr="00EF0BF2" w:rsidRDefault="005A62DB" w:rsidP="005A62DB">
      <w:pPr>
        <w:autoSpaceDE w:val="0"/>
        <w:autoSpaceDN w:val="0"/>
        <w:adjustRightInd w:val="0"/>
        <w:spacing w:after="0" w:line="240" w:lineRule="auto"/>
        <w:jc w:val="both"/>
        <w:rPr>
          <w:rFonts w:asciiTheme="minorHAnsi" w:hAnsiTheme="minorHAnsi"/>
          <w:sz w:val="24"/>
          <w:lang w:val="es-CO"/>
        </w:rPr>
      </w:pPr>
    </w:p>
    <w:p w14:paraId="222CBD58" w14:textId="531B04C6" w:rsidR="00683D73" w:rsidRDefault="00A1588B" w:rsidP="00261B6B">
      <w:pPr>
        <w:pStyle w:val="Prrafodelista"/>
        <w:numPr>
          <w:ilvl w:val="2"/>
          <w:numId w:val="6"/>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 xml:space="preserve">Desarrolle </w:t>
      </w:r>
      <w:r w:rsidR="00683D73" w:rsidRPr="00EF0BF2">
        <w:rPr>
          <w:rFonts w:asciiTheme="minorHAnsi" w:hAnsiTheme="minorHAnsi"/>
          <w:sz w:val="24"/>
          <w:lang w:val="es-CO"/>
        </w:rPr>
        <w:t xml:space="preserve">la siguiente sopa de letras con </w:t>
      </w:r>
      <w:r w:rsidR="00A71BB2" w:rsidRPr="00EF0BF2">
        <w:rPr>
          <w:rFonts w:asciiTheme="minorHAnsi" w:hAnsiTheme="minorHAnsi"/>
          <w:sz w:val="24"/>
          <w:lang w:val="es-CO"/>
        </w:rPr>
        <w:t xml:space="preserve">doce (12) de </w:t>
      </w:r>
      <w:r w:rsidR="00683D73" w:rsidRPr="00EF0BF2">
        <w:rPr>
          <w:rFonts w:asciiTheme="minorHAnsi" w:hAnsiTheme="minorHAnsi"/>
          <w:sz w:val="24"/>
          <w:lang w:val="es-CO"/>
        </w:rPr>
        <w:t xml:space="preserve">las palabras que se presentan en el siguiente video </w:t>
      </w:r>
      <w:r w:rsidR="00A71BB2" w:rsidRPr="00EF0BF2">
        <w:rPr>
          <w:rFonts w:asciiTheme="minorHAnsi" w:hAnsiTheme="minorHAnsi"/>
          <w:b/>
          <w:sz w:val="24"/>
          <w:lang w:val="es-CO"/>
        </w:rPr>
        <w:t>“Instrumentos financieros básicos para pymes en NIIF”</w:t>
      </w:r>
      <w:r w:rsidR="00A71BB2" w:rsidRPr="00EF0BF2">
        <w:rPr>
          <w:rFonts w:asciiTheme="minorHAnsi" w:hAnsiTheme="minorHAnsi"/>
          <w:sz w:val="24"/>
          <w:lang w:val="es-CO"/>
        </w:rPr>
        <w:t xml:space="preserve"> </w:t>
      </w:r>
      <w:hyperlink r:id="rId16" w:history="1">
        <w:r w:rsidR="00A71BB2" w:rsidRPr="00EF0BF2">
          <w:rPr>
            <w:rStyle w:val="Hipervnculo"/>
            <w:rFonts w:asciiTheme="minorHAnsi" w:hAnsiTheme="minorHAnsi"/>
            <w:sz w:val="24"/>
            <w:lang w:val="es-CO"/>
          </w:rPr>
          <w:t>https://youtu.be/xusYe3BuNqI</w:t>
        </w:r>
      </w:hyperlink>
      <w:r w:rsidR="00A71BB2" w:rsidRPr="00EF0BF2">
        <w:rPr>
          <w:rFonts w:asciiTheme="minorHAnsi" w:hAnsiTheme="minorHAnsi"/>
          <w:sz w:val="24"/>
          <w:lang w:val="es-CO"/>
        </w:rPr>
        <w:t xml:space="preserve"> </w:t>
      </w:r>
      <w:r w:rsidR="00683D73" w:rsidRPr="00EF0BF2">
        <w:rPr>
          <w:rFonts w:asciiTheme="minorHAnsi" w:hAnsiTheme="minorHAnsi"/>
          <w:sz w:val="24"/>
          <w:lang w:val="es-CO"/>
        </w:rPr>
        <w:t>y posteriormente consulte su significado y elabore un listado de conceptos:</w:t>
      </w:r>
    </w:p>
    <w:p w14:paraId="4E9311BF" w14:textId="77777777" w:rsidR="00586D9C" w:rsidRDefault="00586D9C" w:rsidP="00586D9C">
      <w:pPr>
        <w:pStyle w:val="Prrafodelista"/>
        <w:autoSpaceDE w:val="0"/>
        <w:autoSpaceDN w:val="0"/>
        <w:adjustRightInd w:val="0"/>
        <w:spacing w:after="0" w:line="240" w:lineRule="auto"/>
        <w:jc w:val="both"/>
        <w:rPr>
          <w:rFonts w:asciiTheme="minorHAnsi" w:hAnsiTheme="minorHAnsi"/>
          <w:sz w:val="24"/>
          <w:lang w:val="es-CO"/>
        </w:rPr>
      </w:pPr>
    </w:p>
    <w:p w14:paraId="47276118" w14:textId="4B768EA8" w:rsidR="00586D9C" w:rsidRPr="00586D9C" w:rsidRDefault="00586D9C" w:rsidP="001C1100">
      <w:pPr>
        <w:autoSpaceDE w:val="0"/>
        <w:autoSpaceDN w:val="0"/>
        <w:adjustRightInd w:val="0"/>
        <w:spacing w:after="0" w:line="240" w:lineRule="auto"/>
        <w:jc w:val="center"/>
        <w:rPr>
          <w:rFonts w:asciiTheme="minorHAnsi" w:hAnsiTheme="minorHAnsi"/>
          <w:sz w:val="24"/>
          <w:lang w:val="es-CO"/>
        </w:rPr>
      </w:pPr>
      <w:r>
        <w:rPr>
          <w:noProof/>
        </w:rPr>
        <w:lastRenderedPageBreak/>
        <w:drawing>
          <wp:inline distT="0" distB="0" distL="0" distR="0" wp14:anchorId="1E4BA09E" wp14:editId="15BA320A">
            <wp:extent cx="5395595" cy="347235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7053" cy="3473289"/>
                    </a:xfrm>
                    <a:prstGeom prst="rect">
                      <a:avLst/>
                    </a:prstGeom>
                  </pic:spPr>
                </pic:pic>
              </a:graphicData>
            </a:graphic>
          </wp:inline>
        </w:drawing>
      </w:r>
    </w:p>
    <w:p w14:paraId="1C62824E" w14:textId="40D39FDB" w:rsidR="00683D73" w:rsidRPr="00586D9C" w:rsidRDefault="00377729" w:rsidP="00586D9C">
      <w:pPr>
        <w:autoSpaceDE w:val="0"/>
        <w:autoSpaceDN w:val="0"/>
        <w:adjustRightInd w:val="0"/>
        <w:spacing w:after="0" w:line="240" w:lineRule="auto"/>
        <w:jc w:val="both"/>
        <w:rPr>
          <w:rFonts w:asciiTheme="minorHAnsi" w:hAnsiTheme="minorHAnsi"/>
          <w:sz w:val="24"/>
          <w:lang w:val="es-CO"/>
        </w:rPr>
      </w:pPr>
      <w:r w:rsidRPr="00EF0BF2">
        <w:rPr>
          <w:noProof/>
          <w:lang w:val="es-CO" w:eastAsia="es-CO"/>
        </w:rPr>
        <w:drawing>
          <wp:anchor distT="0" distB="0" distL="114300" distR="114300" simplePos="0" relativeHeight="251692032" behindDoc="1" locked="0" layoutInCell="1" allowOverlap="1" wp14:anchorId="0495F30B" wp14:editId="56C61EBF">
            <wp:simplePos x="0" y="0"/>
            <wp:positionH relativeFrom="margin">
              <wp:posOffset>3261995</wp:posOffset>
            </wp:positionH>
            <wp:positionV relativeFrom="paragraph">
              <wp:posOffset>42545</wp:posOffset>
            </wp:positionV>
            <wp:extent cx="2799715" cy="1743075"/>
            <wp:effectExtent l="0" t="0" r="635" b="9525"/>
            <wp:wrapTight wrapText="bothSides">
              <wp:wrapPolygon edited="0">
                <wp:start x="0" y="0"/>
                <wp:lineTo x="0" y="21482"/>
                <wp:lineTo x="21458" y="21482"/>
                <wp:lineTo x="21458"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99715" cy="1743075"/>
                    </a:xfrm>
                    <a:prstGeom prst="rect">
                      <a:avLst/>
                    </a:prstGeom>
                  </pic:spPr>
                </pic:pic>
              </a:graphicData>
            </a:graphic>
            <wp14:sizeRelH relativeFrom="page">
              <wp14:pctWidth>0</wp14:pctWidth>
            </wp14:sizeRelH>
            <wp14:sizeRelV relativeFrom="page">
              <wp14:pctHeight>0</wp14:pctHeight>
            </wp14:sizeRelV>
          </wp:anchor>
        </w:drawing>
      </w:r>
    </w:p>
    <w:p w14:paraId="4CFA77F6" w14:textId="55B03A48" w:rsidR="00F217C5" w:rsidRPr="00EF0BF2" w:rsidRDefault="001C1100" w:rsidP="00261B6B">
      <w:pPr>
        <w:pStyle w:val="Prrafodelista"/>
        <w:numPr>
          <w:ilvl w:val="2"/>
          <w:numId w:val="6"/>
        </w:numPr>
        <w:autoSpaceDE w:val="0"/>
        <w:autoSpaceDN w:val="0"/>
        <w:adjustRightInd w:val="0"/>
        <w:spacing w:after="0" w:line="240" w:lineRule="auto"/>
        <w:jc w:val="both"/>
        <w:rPr>
          <w:rFonts w:asciiTheme="minorHAnsi" w:hAnsiTheme="minorHAnsi"/>
          <w:sz w:val="24"/>
          <w:lang w:val="es-CO"/>
        </w:rPr>
      </w:pPr>
      <w:r>
        <w:rPr>
          <w:rFonts w:asciiTheme="minorHAnsi" w:hAnsiTheme="minorHAnsi"/>
          <w:sz w:val="24"/>
          <w:lang w:val="es-CO"/>
        </w:rPr>
        <w:t>Construya</w:t>
      </w:r>
      <w:r w:rsidR="00F217C5" w:rsidRPr="00EF0BF2">
        <w:rPr>
          <w:rFonts w:asciiTheme="minorHAnsi" w:hAnsiTheme="minorHAnsi"/>
          <w:sz w:val="24"/>
          <w:lang w:val="es-CO"/>
        </w:rPr>
        <w:t xml:space="preserve"> un mapa </w:t>
      </w:r>
      <w:r w:rsidR="006E2FAC" w:rsidRPr="00EF0BF2">
        <w:rPr>
          <w:rFonts w:asciiTheme="minorHAnsi" w:hAnsiTheme="minorHAnsi"/>
          <w:sz w:val="24"/>
          <w:lang w:val="es-CO"/>
        </w:rPr>
        <w:t>conceptual</w:t>
      </w:r>
      <w:r w:rsidR="00F217C5" w:rsidRPr="00EF0BF2">
        <w:rPr>
          <w:rFonts w:asciiTheme="minorHAnsi" w:hAnsiTheme="minorHAnsi"/>
          <w:sz w:val="24"/>
          <w:lang w:val="es-CO"/>
        </w:rPr>
        <w:t xml:space="preserve"> donde clasifique los doce (12) conceptos encontrados en la actividad anterior (3.3.2) entre los siguientes grupos de instrumentos financieros básicos:</w:t>
      </w:r>
    </w:p>
    <w:p w14:paraId="7AFC2541" w14:textId="77777777" w:rsidR="006E2FAC" w:rsidRPr="00EF0BF2" w:rsidRDefault="006E2FAC" w:rsidP="006E2FAC">
      <w:pPr>
        <w:pStyle w:val="Prrafodelista"/>
        <w:autoSpaceDE w:val="0"/>
        <w:autoSpaceDN w:val="0"/>
        <w:adjustRightInd w:val="0"/>
        <w:spacing w:after="0" w:line="240" w:lineRule="auto"/>
        <w:jc w:val="both"/>
        <w:rPr>
          <w:rFonts w:asciiTheme="minorHAnsi" w:hAnsiTheme="minorHAnsi"/>
          <w:sz w:val="24"/>
          <w:lang w:val="es-CO"/>
        </w:rPr>
      </w:pPr>
    </w:p>
    <w:p w14:paraId="61AFD6E0" w14:textId="1F0AAC3D" w:rsidR="00F217C5" w:rsidRPr="00EF0BF2" w:rsidRDefault="006E2FAC" w:rsidP="00F217C5">
      <w:pPr>
        <w:pStyle w:val="Prrafodelista"/>
        <w:numPr>
          <w:ilvl w:val="0"/>
          <w:numId w:val="25"/>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Derechos a cobrar efectivo</w:t>
      </w:r>
    </w:p>
    <w:p w14:paraId="22C27660" w14:textId="278A2D4B" w:rsidR="006E2FAC" w:rsidRPr="00EF0BF2" w:rsidRDefault="006E2FAC" w:rsidP="00F217C5">
      <w:pPr>
        <w:pStyle w:val="Prrafodelista"/>
        <w:numPr>
          <w:ilvl w:val="0"/>
          <w:numId w:val="25"/>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Efectivo</w:t>
      </w:r>
    </w:p>
    <w:p w14:paraId="6043E3E2" w14:textId="022C0697" w:rsidR="006E2FAC" w:rsidRPr="00EF0BF2" w:rsidRDefault="006E2FAC" w:rsidP="00F217C5">
      <w:pPr>
        <w:pStyle w:val="Prrafodelista"/>
        <w:numPr>
          <w:ilvl w:val="0"/>
          <w:numId w:val="25"/>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Inversiones Financieras</w:t>
      </w:r>
    </w:p>
    <w:p w14:paraId="26BD3B81" w14:textId="59068A5B" w:rsidR="006E2FAC" w:rsidRPr="00EF0BF2" w:rsidRDefault="00377729" w:rsidP="00F217C5">
      <w:pPr>
        <w:pStyle w:val="Prrafodelista"/>
        <w:numPr>
          <w:ilvl w:val="0"/>
          <w:numId w:val="25"/>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noProof/>
          <w:sz w:val="24"/>
          <w:lang w:val="es-CO" w:eastAsia="es-CO"/>
        </w:rPr>
        <mc:AlternateContent>
          <mc:Choice Requires="wps">
            <w:drawing>
              <wp:anchor distT="45720" distB="45720" distL="114300" distR="114300" simplePos="0" relativeHeight="251691008" behindDoc="0" locked="0" layoutInCell="1" allowOverlap="1" wp14:anchorId="6EE5FCC0" wp14:editId="0920439A">
                <wp:simplePos x="0" y="0"/>
                <wp:positionH relativeFrom="margin">
                  <wp:posOffset>3028950</wp:posOffset>
                </wp:positionH>
                <wp:positionV relativeFrom="paragraph">
                  <wp:posOffset>-11430</wp:posOffset>
                </wp:positionV>
                <wp:extent cx="3114675" cy="200025"/>
                <wp:effectExtent l="0" t="0" r="9525" b="952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0025"/>
                        </a:xfrm>
                        <a:prstGeom prst="rect">
                          <a:avLst/>
                        </a:prstGeom>
                        <a:solidFill>
                          <a:srgbClr val="FFFFFF"/>
                        </a:solidFill>
                        <a:ln w="9525">
                          <a:noFill/>
                          <a:miter lim="800000"/>
                          <a:headEnd/>
                          <a:tailEnd/>
                        </a:ln>
                      </wps:spPr>
                      <wps:txbx>
                        <w:txbxContent>
                          <w:p w14:paraId="09BA99E7" w14:textId="1C540C49" w:rsidR="00BA184C" w:rsidRPr="00ED676E" w:rsidRDefault="00BA184C" w:rsidP="006E2FAC">
                            <w:pPr>
                              <w:jc w:val="center"/>
                              <w:rPr>
                                <w:rFonts w:ascii="Times New Roman" w:hAnsi="Times New Roman"/>
                                <w:sz w:val="14"/>
                                <w:szCs w:val="16"/>
                              </w:rPr>
                            </w:pPr>
                            <w:r w:rsidRPr="00ED676E">
                              <w:rPr>
                                <w:rFonts w:ascii="Times New Roman" w:hAnsi="Times New Roman"/>
                                <w:b/>
                                <w:sz w:val="14"/>
                                <w:szCs w:val="16"/>
                              </w:rPr>
                              <w:t xml:space="preserve">Imagen </w:t>
                            </w:r>
                            <w:r>
                              <w:rPr>
                                <w:rFonts w:ascii="Times New Roman" w:hAnsi="Times New Roman"/>
                                <w:b/>
                                <w:sz w:val="14"/>
                                <w:szCs w:val="16"/>
                              </w:rPr>
                              <w:t>7</w:t>
                            </w:r>
                            <w:r w:rsidRPr="00ED676E">
                              <w:rPr>
                                <w:rFonts w:ascii="Times New Roman" w:hAnsi="Times New Roman"/>
                                <w:b/>
                                <w:sz w:val="14"/>
                                <w:szCs w:val="16"/>
                              </w:rPr>
                              <w:t xml:space="preserve"> – Tomado de: </w:t>
                            </w:r>
                            <w:sdt>
                              <w:sdtPr>
                                <w:rPr>
                                  <w:rFonts w:ascii="Times New Roman" w:hAnsi="Times New Roman"/>
                                  <w:b/>
                                  <w:sz w:val="14"/>
                                  <w:szCs w:val="16"/>
                                </w:rPr>
                                <w:id w:val="1955828902"/>
                                <w:citation/>
                              </w:sdtPr>
                              <w:sdtEndPr/>
                              <w:sdtContent>
                                <w:r>
                                  <w:rPr>
                                    <w:rFonts w:ascii="Times New Roman" w:hAnsi="Times New Roman"/>
                                    <w:b/>
                                    <w:sz w:val="14"/>
                                    <w:szCs w:val="16"/>
                                  </w:rPr>
                                  <w:fldChar w:fldCharType="begin"/>
                                </w:r>
                                <w:r>
                                  <w:rPr>
                                    <w:rFonts w:ascii="Times New Roman" w:hAnsi="Times New Roman"/>
                                    <w:color w:val="444444"/>
                                    <w:sz w:val="14"/>
                                    <w:szCs w:val="16"/>
                                    <w:lang w:val="es-CO"/>
                                  </w:rPr>
                                  <w:instrText xml:space="preserve"> CITATION Cen17 \l 9226 </w:instrText>
                                </w:r>
                                <w:r>
                                  <w:rPr>
                                    <w:rFonts w:ascii="Times New Roman" w:hAnsi="Times New Roman"/>
                                    <w:b/>
                                    <w:sz w:val="14"/>
                                    <w:szCs w:val="16"/>
                                  </w:rPr>
                                  <w:fldChar w:fldCharType="separate"/>
                                </w:r>
                                <w:r w:rsidRPr="00FE5C07">
                                  <w:rPr>
                                    <w:rFonts w:ascii="Times New Roman" w:hAnsi="Times New Roman"/>
                                    <w:noProof/>
                                    <w:color w:val="444444"/>
                                    <w:sz w:val="14"/>
                                    <w:szCs w:val="16"/>
                                    <w:lang w:val="es-CO"/>
                                  </w:rPr>
                                  <w:t>(Centro universitario de desarrollo intelectual, 2017)</w:t>
                                </w:r>
                                <w:r>
                                  <w:rPr>
                                    <w:rFonts w:ascii="Times New Roman" w:hAnsi="Times New Roman"/>
                                    <w:b/>
                                    <w:sz w:val="14"/>
                                    <w:szCs w:val="16"/>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5FCC0" id="_x0000_s1033" type="#_x0000_t202" style="position:absolute;left:0;text-align:left;margin-left:238.5pt;margin-top:-.9pt;width:245.25pt;height:15.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eKAIAACoEAAAOAAAAZHJzL2Uyb0RvYy54bWysU9uO0zAQfUfiHyy/06Sh3e5GTVdLlyKk&#10;5SItfIBjO42F4zG226R8PWMnLQXeEHmwPJmZMzNnjtf3Q6fJUTqvwFR0PsspkYaDUGZf0a9fdq9u&#10;KfGBGcE0GFnRk/T0fvPyxbq3pSygBS2kIwhifNnbirYh2DLLPG9lx/wMrDTobMB1LKDp9plwrEf0&#10;TmdFnt9kPThhHXDpPf59HJ10k/CbRvLwqWm8DERXFHsL6XTprOOZbdas3DtmW8WnNtg/dNExZbDo&#10;BeqRBUYOTv0F1SnuwEMTZhy6DJpGcZlmwGnm+R/TPLfMyjQLkuPthSb//2D5x+NnR5SoaLGgxLAO&#10;d7Q9MOGACEmCHAKQIrLUW19i8LPF8DC8gQG3nSb29gn4N08MbFtm9vLBOehbyQR2OY+Z2VXqiOMj&#10;SN1/AIHV2CFAAhoa10UKkRSC6Lit02VD2Afh+PP1fL64WS0p4ejD/efFMpVg5TnbOh/eSehIvFTU&#10;oQISOjs++RC7YeU5JBbzoJXYKa2T4fb1VjtyZKiWXfom9N/CtCF9Re+WWDtmGYj5SUidCqhmrbqK&#10;3mJz+aSvyMZbI1JIYEqPd+xEm4meyMjITRjqIe1jdWa9BnFCvhyM4sXHhpcW3A9KehRuRf33A3OS&#10;Ev3eIOd388UiKj0Zi+WqQMNde+prDzMcoSoaKBmv25BexzjYA+6mUYm2uMSxk6llFGRic3o8UfHX&#10;dor69cQ3PwEAAP//AwBQSwMEFAAGAAgAAAAhAD9gxjPeAAAACQEAAA8AAABkcnMvZG93bnJldi54&#10;bWxMj8tOwzAQRfdI/IM1SGxQ67RqYxLiVIAEYtvHB0ziaRIR21HsNunfM6xgOZqre88pdrPtxZXG&#10;0HmnYbVMQJCrvelco+F0/Fg8gwgRncHeO9JwowC78v6uwNz4ye3peoiN4BIXctTQxjjkUoa6JYth&#10;6Qdy/Dv70WLkc2ykGXHictvLdZKk0mLneKHFgd5bqr8PF6vh/DU9bbOp+owntd+kb9ipyt+0fnyY&#10;X19ARJrjXxh+8RkdSmaq/MWZIHoNG6XYJWpYrFiBA1mqtiAqDetMgSwL+d+g/AEAAP//AwBQSwEC&#10;LQAUAAYACAAAACEAtoM4kv4AAADhAQAAEwAAAAAAAAAAAAAAAAAAAAAAW0NvbnRlbnRfVHlwZXNd&#10;LnhtbFBLAQItABQABgAIAAAAIQA4/SH/1gAAAJQBAAALAAAAAAAAAAAAAAAAAC8BAABfcmVscy8u&#10;cmVsc1BLAQItABQABgAIAAAAIQDK+0GeKAIAACoEAAAOAAAAAAAAAAAAAAAAAC4CAABkcnMvZTJv&#10;RG9jLnhtbFBLAQItABQABgAIAAAAIQA/YMYz3gAAAAkBAAAPAAAAAAAAAAAAAAAAAIIEAABkcnMv&#10;ZG93bnJldi54bWxQSwUGAAAAAAQABADzAAAAjQUAAAAA&#10;" stroked="f">
                <v:textbox>
                  <w:txbxContent>
                    <w:p w14:paraId="09BA99E7" w14:textId="1C540C49" w:rsidR="00BA184C" w:rsidRPr="00ED676E" w:rsidRDefault="00BA184C" w:rsidP="006E2FAC">
                      <w:pPr>
                        <w:jc w:val="center"/>
                        <w:rPr>
                          <w:rFonts w:ascii="Times New Roman" w:hAnsi="Times New Roman"/>
                          <w:sz w:val="14"/>
                          <w:szCs w:val="16"/>
                        </w:rPr>
                      </w:pPr>
                      <w:r w:rsidRPr="00ED676E">
                        <w:rPr>
                          <w:rFonts w:ascii="Times New Roman" w:hAnsi="Times New Roman"/>
                          <w:b/>
                          <w:sz w:val="14"/>
                          <w:szCs w:val="16"/>
                        </w:rPr>
                        <w:t xml:space="preserve">Imagen </w:t>
                      </w:r>
                      <w:r>
                        <w:rPr>
                          <w:rFonts w:ascii="Times New Roman" w:hAnsi="Times New Roman"/>
                          <w:b/>
                          <w:sz w:val="14"/>
                          <w:szCs w:val="16"/>
                        </w:rPr>
                        <w:t>7</w:t>
                      </w:r>
                      <w:r w:rsidRPr="00ED676E">
                        <w:rPr>
                          <w:rFonts w:ascii="Times New Roman" w:hAnsi="Times New Roman"/>
                          <w:b/>
                          <w:sz w:val="14"/>
                          <w:szCs w:val="16"/>
                        </w:rPr>
                        <w:t xml:space="preserve"> – Tomado de: </w:t>
                      </w:r>
                      <w:sdt>
                        <w:sdtPr>
                          <w:rPr>
                            <w:rFonts w:ascii="Times New Roman" w:hAnsi="Times New Roman"/>
                            <w:b/>
                            <w:sz w:val="14"/>
                            <w:szCs w:val="16"/>
                          </w:rPr>
                          <w:id w:val="1955828902"/>
                          <w:citation/>
                        </w:sdtPr>
                        <w:sdtEndPr/>
                        <w:sdtContent>
                          <w:r>
                            <w:rPr>
                              <w:rFonts w:ascii="Times New Roman" w:hAnsi="Times New Roman"/>
                              <w:b/>
                              <w:sz w:val="14"/>
                              <w:szCs w:val="16"/>
                            </w:rPr>
                            <w:fldChar w:fldCharType="begin"/>
                          </w:r>
                          <w:r>
                            <w:rPr>
                              <w:rFonts w:ascii="Times New Roman" w:hAnsi="Times New Roman"/>
                              <w:color w:val="444444"/>
                              <w:sz w:val="14"/>
                              <w:szCs w:val="16"/>
                              <w:lang w:val="es-CO"/>
                            </w:rPr>
                            <w:instrText xml:space="preserve"> CITATION Cen17 \l 9226 </w:instrText>
                          </w:r>
                          <w:r>
                            <w:rPr>
                              <w:rFonts w:ascii="Times New Roman" w:hAnsi="Times New Roman"/>
                              <w:b/>
                              <w:sz w:val="14"/>
                              <w:szCs w:val="16"/>
                            </w:rPr>
                            <w:fldChar w:fldCharType="separate"/>
                          </w:r>
                          <w:r w:rsidRPr="00FE5C07">
                            <w:rPr>
                              <w:rFonts w:ascii="Times New Roman" w:hAnsi="Times New Roman"/>
                              <w:noProof/>
                              <w:color w:val="444444"/>
                              <w:sz w:val="14"/>
                              <w:szCs w:val="16"/>
                              <w:lang w:val="es-CO"/>
                            </w:rPr>
                            <w:t>(Centro universitario de desarrollo intelectual, 2017)</w:t>
                          </w:r>
                          <w:r>
                            <w:rPr>
                              <w:rFonts w:ascii="Times New Roman" w:hAnsi="Times New Roman"/>
                              <w:b/>
                              <w:sz w:val="14"/>
                              <w:szCs w:val="16"/>
                            </w:rPr>
                            <w:fldChar w:fldCharType="end"/>
                          </w:r>
                        </w:sdtContent>
                      </w:sdt>
                    </w:p>
                  </w:txbxContent>
                </v:textbox>
                <w10:wrap type="square" anchorx="margin"/>
              </v:shape>
            </w:pict>
          </mc:Fallback>
        </mc:AlternateContent>
      </w:r>
      <w:r w:rsidR="006E2FAC" w:rsidRPr="00EF0BF2">
        <w:rPr>
          <w:rFonts w:asciiTheme="minorHAnsi" w:hAnsiTheme="minorHAnsi"/>
          <w:sz w:val="24"/>
          <w:lang w:val="es-CO"/>
        </w:rPr>
        <w:t>Obligaciones a pagar efectivo</w:t>
      </w:r>
    </w:p>
    <w:p w14:paraId="72EF9C9F" w14:textId="77777777" w:rsidR="0076796E" w:rsidRDefault="0076796E" w:rsidP="0076796E">
      <w:pPr>
        <w:pStyle w:val="Prrafodelista"/>
        <w:autoSpaceDE w:val="0"/>
        <w:autoSpaceDN w:val="0"/>
        <w:adjustRightInd w:val="0"/>
        <w:spacing w:after="0" w:line="240" w:lineRule="auto"/>
        <w:jc w:val="both"/>
        <w:rPr>
          <w:rFonts w:asciiTheme="minorHAnsi" w:hAnsiTheme="minorHAnsi"/>
          <w:sz w:val="24"/>
          <w:lang w:val="es-CO"/>
        </w:rPr>
      </w:pPr>
    </w:p>
    <w:p w14:paraId="2CD6682A" w14:textId="4846F9A4" w:rsidR="00011B1C" w:rsidRPr="00EF0BF2" w:rsidRDefault="00011B1C" w:rsidP="00261B6B">
      <w:pPr>
        <w:pStyle w:val="Prrafodelista"/>
        <w:numPr>
          <w:ilvl w:val="2"/>
          <w:numId w:val="6"/>
        </w:numPr>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 xml:space="preserve">En compañía del grupo de trabajo asignado por su instructor, respondan la siguiente pregunta: </w:t>
      </w:r>
      <w:r w:rsidRPr="00EF0BF2">
        <w:rPr>
          <w:rFonts w:asciiTheme="minorHAnsi" w:hAnsiTheme="minorHAnsi"/>
          <w:b/>
          <w:sz w:val="24"/>
          <w:lang w:val="es-CO"/>
        </w:rPr>
        <w:t>¿En qué momento se puede utilizar cada uno de los instrumentos financieros básicos encontrados en el punto (3.3.2)?</w:t>
      </w:r>
      <w:r w:rsidRPr="00EF0BF2">
        <w:rPr>
          <w:rFonts w:asciiTheme="minorHAnsi" w:hAnsiTheme="minorHAnsi"/>
          <w:sz w:val="24"/>
          <w:lang w:val="es-CO"/>
        </w:rPr>
        <w:t xml:space="preserve"> luego de socializarla con su grupo de trabajo elabore un ejemplo de cada uno de los instrumentos y plásmelo en un documento de Word. Recuerde que cada una de las actividades deben ser guardadas en su portafolio de evidencias.</w:t>
      </w:r>
    </w:p>
    <w:p w14:paraId="5FDF0709" w14:textId="77777777" w:rsidR="00011B1C" w:rsidRPr="00EF0BF2" w:rsidRDefault="00011B1C" w:rsidP="00011B1C">
      <w:pPr>
        <w:pStyle w:val="Prrafodelista"/>
        <w:autoSpaceDE w:val="0"/>
        <w:autoSpaceDN w:val="0"/>
        <w:adjustRightInd w:val="0"/>
        <w:spacing w:after="0" w:line="240" w:lineRule="auto"/>
        <w:jc w:val="both"/>
        <w:rPr>
          <w:rFonts w:asciiTheme="minorHAnsi" w:hAnsiTheme="minorHAnsi"/>
          <w:sz w:val="24"/>
          <w:lang w:val="es-CO"/>
        </w:rPr>
      </w:pPr>
    </w:p>
    <w:p w14:paraId="5A01C367" w14:textId="65E3F5BF" w:rsidR="00011B1C" w:rsidRPr="00EF0BF2" w:rsidRDefault="00011B1C" w:rsidP="00011B1C">
      <w:pPr>
        <w:pStyle w:val="Prrafodelista"/>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A continuación</w:t>
      </w:r>
      <w:r w:rsidR="00651188" w:rsidRPr="00EF0BF2">
        <w:rPr>
          <w:rFonts w:asciiTheme="minorHAnsi" w:hAnsiTheme="minorHAnsi"/>
          <w:sz w:val="24"/>
          <w:lang w:val="es-CO"/>
        </w:rPr>
        <w:t>,</w:t>
      </w:r>
      <w:r w:rsidRPr="00EF0BF2">
        <w:rPr>
          <w:rFonts w:asciiTheme="minorHAnsi" w:hAnsiTheme="minorHAnsi"/>
          <w:sz w:val="24"/>
          <w:lang w:val="es-CO"/>
        </w:rPr>
        <w:t xml:space="preserve"> su instructor armará una mesa redonda e iniciará un debate acerca del uso de los instrumentos financieros básicos encontrados. Cada uno de los grupos debe participar indicando un ejemplo de uno de los instrumentos encontrados, los demás grupos escucharán atentamente y complementarán en caso de que tengan ejemplos adicionales.</w:t>
      </w:r>
    </w:p>
    <w:p w14:paraId="210D01CA" w14:textId="77777777" w:rsidR="00011B1C" w:rsidRPr="00EF0BF2" w:rsidRDefault="00011B1C" w:rsidP="00011B1C">
      <w:pPr>
        <w:pStyle w:val="Prrafodelista"/>
        <w:autoSpaceDE w:val="0"/>
        <w:autoSpaceDN w:val="0"/>
        <w:adjustRightInd w:val="0"/>
        <w:spacing w:after="0" w:line="240" w:lineRule="auto"/>
        <w:jc w:val="both"/>
        <w:rPr>
          <w:rFonts w:asciiTheme="minorHAnsi" w:hAnsiTheme="minorHAnsi"/>
          <w:sz w:val="24"/>
          <w:lang w:val="es-CO"/>
        </w:rPr>
      </w:pPr>
    </w:p>
    <w:p w14:paraId="2EF313C1" w14:textId="770F0EFB" w:rsidR="00011B1C" w:rsidRPr="00EF0BF2" w:rsidRDefault="00011B1C" w:rsidP="00011B1C">
      <w:pPr>
        <w:pStyle w:val="Prrafodelista"/>
        <w:autoSpaceDE w:val="0"/>
        <w:autoSpaceDN w:val="0"/>
        <w:adjustRightInd w:val="0"/>
        <w:spacing w:after="0" w:line="240" w:lineRule="auto"/>
        <w:jc w:val="both"/>
        <w:rPr>
          <w:rFonts w:asciiTheme="minorHAnsi" w:hAnsiTheme="minorHAnsi"/>
          <w:sz w:val="24"/>
          <w:lang w:val="es-CO"/>
        </w:rPr>
      </w:pPr>
      <w:r w:rsidRPr="00EF0BF2">
        <w:rPr>
          <w:rFonts w:asciiTheme="minorHAnsi" w:hAnsiTheme="minorHAnsi"/>
          <w:sz w:val="24"/>
          <w:lang w:val="es-CO"/>
        </w:rPr>
        <w:t xml:space="preserve">El instructor le indicará si el ejemplo que su grupo construyó es correcto, de lo contrario le ampliará la definición de ese instrumento para que usted y su grupo puedan construir un nuevo ejemplo de él. </w:t>
      </w:r>
    </w:p>
    <w:p w14:paraId="23903D9C" w14:textId="77777777" w:rsidR="00011B1C" w:rsidRPr="00EF0BF2" w:rsidRDefault="00011B1C" w:rsidP="00011B1C">
      <w:pPr>
        <w:pStyle w:val="Prrafodelista"/>
        <w:autoSpaceDE w:val="0"/>
        <w:autoSpaceDN w:val="0"/>
        <w:adjustRightInd w:val="0"/>
        <w:spacing w:after="0" w:line="240" w:lineRule="auto"/>
        <w:jc w:val="both"/>
        <w:rPr>
          <w:rFonts w:asciiTheme="minorHAnsi" w:hAnsiTheme="minorHAnsi"/>
          <w:sz w:val="24"/>
          <w:lang w:val="es-CO"/>
        </w:rPr>
      </w:pPr>
    </w:p>
    <w:p w14:paraId="41529CC5" w14:textId="48A8DFD4" w:rsidR="00651188" w:rsidRPr="00EF0BF2" w:rsidRDefault="00651188" w:rsidP="00261B6B">
      <w:pPr>
        <w:pStyle w:val="Prrafodelista"/>
        <w:numPr>
          <w:ilvl w:val="2"/>
          <w:numId w:val="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Desarrolle un cuadro comparativo donde relacione los siguientes conceptos, indicando su definición, explicación de la forma de calcularlo, aspectos para tener en cuenta (afectación de impuestos, recurrencia, etc.), impacto a nivel contable, cuentas involucradas</w:t>
      </w:r>
      <w:r w:rsidR="00E715A6" w:rsidRPr="00EF0BF2">
        <w:rPr>
          <w:rFonts w:asciiTheme="minorHAnsi" w:hAnsiTheme="minorHAnsi"/>
          <w:sz w:val="24"/>
          <w:szCs w:val="24"/>
          <w:lang w:eastAsia="es-CO"/>
        </w:rPr>
        <w:t xml:space="preserve"> </w:t>
      </w:r>
      <w:r w:rsidR="00E715A6" w:rsidRPr="00EF0BF2">
        <w:rPr>
          <w:rFonts w:asciiTheme="minorHAnsi" w:hAnsiTheme="minorHAnsi"/>
          <w:b/>
          <w:sz w:val="20"/>
          <w:szCs w:val="24"/>
          <w:u w:val="single"/>
          <w:lang w:eastAsia="es-CO"/>
        </w:rPr>
        <w:t>(Ver Material de apoyo: Contabilidad de Activos – Angela Fierro – Capitulo 4 Deudores)</w:t>
      </w:r>
      <w:r w:rsidR="00E715A6" w:rsidRPr="00EF0BF2">
        <w:rPr>
          <w:rFonts w:asciiTheme="minorHAnsi" w:hAnsiTheme="minorHAnsi"/>
          <w:b/>
          <w:sz w:val="20"/>
          <w:szCs w:val="24"/>
          <w:lang w:eastAsia="es-CO"/>
        </w:rPr>
        <w:t>:</w:t>
      </w:r>
    </w:p>
    <w:p w14:paraId="6589DDE0" w14:textId="2A45E572" w:rsidR="00651188" w:rsidRPr="00EF0BF2" w:rsidRDefault="00651188" w:rsidP="00651188">
      <w:pPr>
        <w:autoSpaceDE w:val="0"/>
        <w:autoSpaceDN w:val="0"/>
        <w:adjustRightInd w:val="0"/>
        <w:spacing w:after="0" w:line="240" w:lineRule="auto"/>
        <w:jc w:val="both"/>
        <w:rPr>
          <w:rFonts w:asciiTheme="minorHAnsi" w:hAnsiTheme="minorHAnsi"/>
          <w:sz w:val="24"/>
          <w:szCs w:val="24"/>
          <w:lang w:eastAsia="es-CO"/>
        </w:rPr>
      </w:pPr>
    </w:p>
    <w:p w14:paraId="568011B7" w14:textId="25D54DF6" w:rsidR="00651188" w:rsidRPr="00EF0BF2" w:rsidRDefault="00651188" w:rsidP="00651188">
      <w:pPr>
        <w:pStyle w:val="Prrafodelista"/>
        <w:numPr>
          <w:ilvl w:val="0"/>
          <w:numId w:val="2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Descuento Comercial</w:t>
      </w:r>
    </w:p>
    <w:p w14:paraId="031CA81E" w14:textId="47F3516C" w:rsidR="00651188" w:rsidRPr="00EF0BF2" w:rsidRDefault="00651188" w:rsidP="00651188">
      <w:pPr>
        <w:pStyle w:val="Prrafodelista"/>
        <w:numPr>
          <w:ilvl w:val="0"/>
          <w:numId w:val="2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Descuento Condicionado</w:t>
      </w:r>
    </w:p>
    <w:p w14:paraId="5C877C37" w14:textId="1238A9CC" w:rsidR="00651188" w:rsidRPr="00EF0BF2" w:rsidRDefault="00651188" w:rsidP="00651188">
      <w:pPr>
        <w:pStyle w:val="Prrafodelista"/>
        <w:numPr>
          <w:ilvl w:val="0"/>
          <w:numId w:val="2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Rebajas</w:t>
      </w:r>
    </w:p>
    <w:p w14:paraId="22D6C2F0" w14:textId="229A5D4A" w:rsidR="00651188" w:rsidRPr="00EF0BF2" w:rsidRDefault="00651188" w:rsidP="00651188">
      <w:pPr>
        <w:pStyle w:val="Prrafodelista"/>
        <w:numPr>
          <w:ilvl w:val="0"/>
          <w:numId w:val="2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Devoluciones </w:t>
      </w:r>
    </w:p>
    <w:p w14:paraId="16F99B4E" w14:textId="22349397" w:rsidR="00651188" w:rsidRPr="00EF0BF2" w:rsidRDefault="00651188" w:rsidP="00651188">
      <w:pPr>
        <w:pStyle w:val="Prrafodelista"/>
        <w:numPr>
          <w:ilvl w:val="0"/>
          <w:numId w:val="2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Deterioro</w:t>
      </w:r>
    </w:p>
    <w:p w14:paraId="560EC66B" w14:textId="42A07A68" w:rsidR="00651188" w:rsidRPr="00EF0BF2" w:rsidRDefault="00651188" w:rsidP="00651188">
      <w:pPr>
        <w:autoSpaceDE w:val="0"/>
        <w:autoSpaceDN w:val="0"/>
        <w:adjustRightInd w:val="0"/>
        <w:spacing w:after="0" w:line="240" w:lineRule="auto"/>
        <w:jc w:val="both"/>
        <w:rPr>
          <w:rFonts w:asciiTheme="minorHAnsi" w:hAnsiTheme="minorHAnsi"/>
          <w:sz w:val="24"/>
          <w:szCs w:val="24"/>
          <w:lang w:eastAsia="es-CO"/>
        </w:rPr>
      </w:pPr>
    </w:p>
    <w:p w14:paraId="2E93D415" w14:textId="356FF1B3" w:rsidR="005B317C" w:rsidRPr="00EF0BF2" w:rsidRDefault="001C1100" w:rsidP="00AC011D">
      <w:pPr>
        <w:pStyle w:val="Prrafodelista"/>
        <w:numPr>
          <w:ilvl w:val="2"/>
          <w:numId w:val="6"/>
        </w:numPr>
        <w:autoSpaceDE w:val="0"/>
        <w:autoSpaceDN w:val="0"/>
        <w:adjustRightInd w:val="0"/>
        <w:spacing w:after="0" w:line="240" w:lineRule="auto"/>
        <w:jc w:val="both"/>
        <w:rPr>
          <w:rFonts w:asciiTheme="minorHAnsi" w:hAnsiTheme="minorHAnsi"/>
          <w:sz w:val="24"/>
          <w:szCs w:val="24"/>
          <w:lang w:eastAsia="es-CO"/>
        </w:rPr>
      </w:pPr>
      <w:r>
        <w:rPr>
          <w:rFonts w:asciiTheme="minorHAnsi" w:hAnsiTheme="minorHAnsi"/>
          <w:sz w:val="24"/>
          <w:szCs w:val="24"/>
          <w:lang w:eastAsia="es-CO"/>
        </w:rPr>
        <w:t xml:space="preserve">Luego del </w:t>
      </w:r>
      <w:r w:rsidR="00651188" w:rsidRPr="00EF0BF2">
        <w:rPr>
          <w:rFonts w:asciiTheme="minorHAnsi" w:hAnsiTheme="minorHAnsi"/>
          <w:sz w:val="24"/>
          <w:szCs w:val="24"/>
          <w:lang w:eastAsia="es-CO"/>
        </w:rPr>
        <w:t>desarrollo de</w:t>
      </w:r>
      <w:r w:rsidR="00C92EEA" w:rsidRPr="00EF0BF2">
        <w:rPr>
          <w:rFonts w:asciiTheme="minorHAnsi" w:hAnsiTheme="minorHAnsi"/>
          <w:sz w:val="24"/>
          <w:szCs w:val="24"/>
          <w:lang w:eastAsia="es-CO"/>
        </w:rPr>
        <w:t xml:space="preserve"> </w:t>
      </w:r>
      <w:r w:rsidR="00651188" w:rsidRPr="00EF0BF2">
        <w:rPr>
          <w:rFonts w:asciiTheme="minorHAnsi" w:hAnsiTheme="minorHAnsi"/>
          <w:sz w:val="24"/>
          <w:szCs w:val="24"/>
          <w:lang w:eastAsia="es-CO"/>
        </w:rPr>
        <w:t>l</w:t>
      </w:r>
      <w:r w:rsidR="00C92EEA" w:rsidRPr="00EF0BF2">
        <w:rPr>
          <w:rFonts w:asciiTheme="minorHAnsi" w:hAnsiTheme="minorHAnsi"/>
          <w:sz w:val="24"/>
          <w:szCs w:val="24"/>
          <w:lang w:eastAsia="es-CO"/>
        </w:rPr>
        <w:t>a</w:t>
      </w:r>
      <w:r w:rsidR="00651188" w:rsidRPr="00EF0BF2">
        <w:rPr>
          <w:rFonts w:asciiTheme="minorHAnsi" w:hAnsiTheme="minorHAnsi"/>
          <w:sz w:val="24"/>
          <w:szCs w:val="24"/>
          <w:lang w:eastAsia="es-CO"/>
        </w:rPr>
        <w:t xml:space="preserve"> </w:t>
      </w:r>
      <w:r w:rsidR="00C92EEA" w:rsidRPr="00EF0BF2">
        <w:rPr>
          <w:rFonts w:asciiTheme="minorHAnsi" w:hAnsiTheme="minorHAnsi"/>
          <w:sz w:val="24"/>
          <w:szCs w:val="24"/>
          <w:lang w:eastAsia="es-CO"/>
        </w:rPr>
        <w:t xml:space="preserve">guía </w:t>
      </w:r>
      <w:r w:rsidR="00651188" w:rsidRPr="00EF0BF2">
        <w:rPr>
          <w:rFonts w:asciiTheme="minorHAnsi" w:hAnsiTheme="minorHAnsi"/>
          <w:sz w:val="24"/>
          <w:szCs w:val="24"/>
          <w:lang w:eastAsia="es-CO"/>
        </w:rPr>
        <w:t xml:space="preserve">hasta este punto, el instructor </w:t>
      </w:r>
      <w:r w:rsidR="00792602" w:rsidRPr="00EF0BF2">
        <w:rPr>
          <w:rFonts w:asciiTheme="minorHAnsi" w:hAnsiTheme="minorHAnsi"/>
          <w:sz w:val="24"/>
          <w:szCs w:val="24"/>
          <w:lang w:eastAsia="es-CO"/>
        </w:rPr>
        <w:t>ampli</w:t>
      </w:r>
      <w:r w:rsidR="00651188" w:rsidRPr="00EF0BF2">
        <w:rPr>
          <w:rFonts w:asciiTheme="minorHAnsi" w:hAnsiTheme="minorHAnsi"/>
          <w:sz w:val="24"/>
          <w:szCs w:val="24"/>
          <w:lang w:eastAsia="es-CO"/>
        </w:rPr>
        <w:t xml:space="preserve">ará las temáticas vistas y solucionará las dudas que usted tenga al respecto, </w:t>
      </w:r>
      <w:r w:rsidR="00BA184C" w:rsidRPr="00EF0BF2">
        <w:rPr>
          <w:rFonts w:asciiTheme="minorHAnsi" w:hAnsiTheme="minorHAnsi"/>
          <w:sz w:val="24"/>
          <w:szCs w:val="24"/>
          <w:lang w:eastAsia="es-CO"/>
        </w:rPr>
        <w:t>subsiguientemente</w:t>
      </w:r>
      <w:r w:rsidR="00651188" w:rsidRPr="00EF0BF2">
        <w:rPr>
          <w:rFonts w:asciiTheme="minorHAnsi" w:hAnsiTheme="minorHAnsi"/>
          <w:sz w:val="24"/>
          <w:szCs w:val="24"/>
          <w:lang w:eastAsia="es-CO"/>
        </w:rPr>
        <w:t xml:space="preserve"> explicará la parte práctica de los temas trabajados por el grupo al que hace parte</w:t>
      </w:r>
      <w:r w:rsidR="00E715A6" w:rsidRPr="00EF0BF2">
        <w:rPr>
          <w:rFonts w:asciiTheme="minorHAnsi" w:hAnsiTheme="minorHAnsi"/>
          <w:sz w:val="24"/>
          <w:szCs w:val="24"/>
          <w:lang w:eastAsia="es-CO"/>
        </w:rPr>
        <w:t xml:space="preserve"> </w:t>
      </w:r>
      <w:bookmarkStart w:id="0" w:name="_Hlk495053826"/>
      <w:r w:rsidR="00E715A6" w:rsidRPr="00EF0BF2">
        <w:rPr>
          <w:rFonts w:asciiTheme="minorHAnsi" w:hAnsiTheme="minorHAnsi"/>
          <w:b/>
          <w:sz w:val="20"/>
          <w:szCs w:val="24"/>
          <w:u w:val="single"/>
          <w:lang w:eastAsia="es-CO"/>
        </w:rPr>
        <w:t>(Ver Material de Apoyo: Guía Contable Activos y Pasivos Financieros)</w:t>
      </w:r>
      <w:bookmarkEnd w:id="0"/>
      <w:r w:rsidR="00651188" w:rsidRPr="00EF0BF2">
        <w:rPr>
          <w:rFonts w:asciiTheme="minorHAnsi" w:hAnsiTheme="minorHAnsi"/>
          <w:sz w:val="24"/>
          <w:szCs w:val="24"/>
          <w:lang w:eastAsia="es-CO"/>
        </w:rPr>
        <w:t xml:space="preserve">. </w:t>
      </w:r>
    </w:p>
    <w:p w14:paraId="131AF2A6" w14:textId="77777777" w:rsidR="00487E38" w:rsidRPr="00EF0BF2" w:rsidRDefault="00487E38" w:rsidP="00487E38">
      <w:pPr>
        <w:pStyle w:val="Prrafodelista"/>
        <w:autoSpaceDE w:val="0"/>
        <w:autoSpaceDN w:val="0"/>
        <w:adjustRightInd w:val="0"/>
        <w:spacing w:after="0" w:line="240" w:lineRule="auto"/>
        <w:jc w:val="both"/>
        <w:rPr>
          <w:rFonts w:asciiTheme="minorHAnsi" w:hAnsiTheme="minorHAnsi"/>
          <w:sz w:val="24"/>
          <w:szCs w:val="24"/>
          <w:lang w:eastAsia="es-CO"/>
        </w:rPr>
      </w:pPr>
    </w:p>
    <w:p w14:paraId="0BDB7ADD" w14:textId="77777777" w:rsidR="00487E38" w:rsidRPr="00EF0BF2" w:rsidRDefault="00487E38" w:rsidP="00487E38">
      <w:pPr>
        <w:pStyle w:val="Prrafodelista"/>
        <w:autoSpaceDE w:val="0"/>
        <w:autoSpaceDN w:val="0"/>
        <w:adjustRightInd w:val="0"/>
        <w:spacing w:after="0" w:line="240" w:lineRule="auto"/>
        <w:jc w:val="both"/>
        <w:rPr>
          <w:rFonts w:asciiTheme="minorHAnsi" w:hAnsiTheme="minorHAnsi"/>
          <w:sz w:val="24"/>
          <w:szCs w:val="24"/>
          <w:lang w:eastAsia="es-CO"/>
        </w:rPr>
      </w:pPr>
    </w:p>
    <w:p w14:paraId="25AC0448" w14:textId="76E7E54A" w:rsidR="00956322" w:rsidRPr="0076796E" w:rsidRDefault="00956322" w:rsidP="00956322">
      <w:pPr>
        <w:tabs>
          <w:tab w:val="left" w:pos="4320"/>
          <w:tab w:val="left" w:pos="4485"/>
          <w:tab w:val="left" w:pos="5445"/>
        </w:tabs>
        <w:spacing w:after="0"/>
        <w:jc w:val="center"/>
        <w:rPr>
          <w:rFonts w:asciiTheme="minorHAnsi" w:hAnsiTheme="minorHAnsi"/>
          <w:b/>
          <w:i/>
          <w:sz w:val="28"/>
          <w:u w:val="single"/>
          <w:lang w:val="es-CO"/>
        </w:rPr>
      </w:pPr>
      <w:r w:rsidRPr="0076796E">
        <w:rPr>
          <w:rFonts w:asciiTheme="minorHAnsi" w:hAnsiTheme="minorHAnsi"/>
          <w:b/>
          <w:i/>
          <w:sz w:val="28"/>
          <w:u w:val="single"/>
          <w:lang w:val="es-CO"/>
        </w:rPr>
        <w:t>Posterior a la explicación de su instructor y la investigación realizada por su grupo de trabajo, desarrolle los siguientes ejercicios de reconocimiento y medición de hechos económicos relacionados con los instrumentos financieros.</w:t>
      </w:r>
      <w:r w:rsidR="00261B6B" w:rsidRPr="0076796E">
        <w:rPr>
          <w:rFonts w:asciiTheme="minorHAnsi" w:hAnsiTheme="minorHAnsi"/>
          <w:b/>
          <w:i/>
          <w:sz w:val="28"/>
          <w:u w:val="single"/>
          <w:lang w:val="es-CO"/>
        </w:rPr>
        <w:t xml:space="preserve"> Para lograrlo apóyese en el material de apoyo dispuesto para ello y en demás material a su alcance.</w:t>
      </w:r>
    </w:p>
    <w:p w14:paraId="314419F5" w14:textId="77777777" w:rsidR="00956322" w:rsidRPr="00EF0BF2" w:rsidRDefault="00956322" w:rsidP="00956322">
      <w:pPr>
        <w:autoSpaceDE w:val="0"/>
        <w:autoSpaceDN w:val="0"/>
        <w:adjustRightInd w:val="0"/>
        <w:spacing w:after="0" w:line="240" w:lineRule="auto"/>
        <w:jc w:val="both"/>
        <w:rPr>
          <w:rFonts w:asciiTheme="minorHAnsi" w:hAnsiTheme="minorHAnsi"/>
          <w:sz w:val="24"/>
          <w:szCs w:val="24"/>
          <w:lang w:val="es-CO" w:eastAsia="es-CO"/>
        </w:rPr>
      </w:pPr>
    </w:p>
    <w:p w14:paraId="3A074F2D" w14:textId="77777777" w:rsidR="00206819" w:rsidRPr="00EF0BF2" w:rsidRDefault="00956322" w:rsidP="00261B6B">
      <w:pPr>
        <w:pStyle w:val="Prrafodelista"/>
        <w:numPr>
          <w:ilvl w:val="2"/>
          <w:numId w:val="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La empresa ABC S.A. adquiere un préstamo de libre inversión para cubrir la apertura de un nuevo local por valor de $100.000.000 el cual acuerda amortizar a 3 años con una periodicidad de pago mensual a una tasa efectiva anual del 9%. La tasa es equivalente a las tasas de mercado. </w:t>
      </w:r>
    </w:p>
    <w:p w14:paraId="3FD2C3A7" w14:textId="77777777" w:rsidR="00206819" w:rsidRPr="00EF0BF2" w:rsidRDefault="00206819" w:rsidP="00206819">
      <w:pPr>
        <w:pStyle w:val="Prrafodelista"/>
        <w:autoSpaceDE w:val="0"/>
        <w:autoSpaceDN w:val="0"/>
        <w:adjustRightInd w:val="0"/>
        <w:spacing w:after="0" w:line="240" w:lineRule="auto"/>
        <w:jc w:val="both"/>
        <w:rPr>
          <w:rFonts w:asciiTheme="minorHAnsi" w:hAnsiTheme="minorHAnsi"/>
          <w:sz w:val="24"/>
          <w:szCs w:val="24"/>
          <w:lang w:eastAsia="es-CO"/>
        </w:rPr>
      </w:pPr>
    </w:p>
    <w:p w14:paraId="24AB8F9E" w14:textId="44956932" w:rsidR="00206819" w:rsidRPr="00EF0BF2" w:rsidRDefault="00F90BB2" w:rsidP="00206819">
      <w:pPr>
        <w:pStyle w:val="Prrafodelista"/>
        <w:numPr>
          <w:ilvl w:val="0"/>
          <w:numId w:val="30"/>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noProof/>
          <w:sz w:val="24"/>
          <w:szCs w:val="24"/>
          <w:lang w:val="es-CO" w:eastAsia="es-CO"/>
        </w:rPr>
        <w:lastRenderedPageBreak/>
        <mc:AlternateContent>
          <mc:Choice Requires="wps">
            <w:drawing>
              <wp:anchor distT="0" distB="0" distL="114300" distR="114300" simplePos="0" relativeHeight="251659263" behindDoc="1" locked="0" layoutInCell="1" allowOverlap="1" wp14:anchorId="2BD9135A" wp14:editId="5C27740E">
                <wp:simplePos x="0" y="0"/>
                <wp:positionH relativeFrom="column">
                  <wp:posOffset>4229735</wp:posOffset>
                </wp:positionH>
                <wp:positionV relativeFrom="paragraph">
                  <wp:posOffset>139065</wp:posOffset>
                </wp:positionV>
                <wp:extent cx="2209800" cy="2286000"/>
                <wp:effectExtent l="819150" t="0" r="38100" b="38100"/>
                <wp:wrapTight wrapText="bothSides">
                  <wp:wrapPolygon edited="0">
                    <wp:start x="12476" y="0"/>
                    <wp:lineTo x="2793" y="0"/>
                    <wp:lineTo x="2793" y="2880"/>
                    <wp:lineTo x="1490" y="2880"/>
                    <wp:lineTo x="1490" y="5760"/>
                    <wp:lineTo x="-7448" y="5760"/>
                    <wp:lineTo x="-8007" y="8640"/>
                    <wp:lineTo x="-6517" y="8640"/>
                    <wp:lineTo x="-6517" y="11520"/>
                    <wp:lineTo x="-186" y="11520"/>
                    <wp:lineTo x="0" y="17280"/>
                    <wp:lineTo x="931" y="17280"/>
                    <wp:lineTo x="931" y="20160"/>
                    <wp:lineTo x="4469" y="20160"/>
                    <wp:lineTo x="4469" y="21420"/>
                    <wp:lineTo x="10241" y="21780"/>
                    <wp:lineTo x="11917" y="21780"/>
                    <wp:lineTo x="12103" y="21780"/>
                    <wp:lineTo x="14152" y="20340"/>
                    <wp:lineTo x="14338" y="20160"/>
                    <wp:lineTo x="18621" y="17460"/>
                    <wp:lineTo x="20669" y="14400"/>
                    <wp:lineTo x="21786" y="11700"/>
                    <wp:lineTo x="21786" y="8820"/>
                    <wp:lineTo x="21600" y="5760"/>
                    <wp:lineTo x="20110" y="3060"/>
                    <wp:lineTo x="19924" y="2880"/>
                    <wp:lineTo x="17690" y="180"/>
                    <wp:lineTo x="17503" y="0"/>
                    <wp:lineTo x="12476" y="0"/>
                  </wp:wrapPolygon>
                </wp:wrapTight>
                <wp:docPr id="6" name="Llamada de nube 6"/>
                <wp:cNvGraphicFramePr/>
                <a:graphic xmlns:a="http://schemas.openxmlformats.org/drawingml/2006/main">
                  <a:graphicData uri="http://schemas.microsoft.com/office/word/2010/wordprocessingShape">
                    <wps:wsp>
                      <wps:cNvSpPr/>
                      <wps:spPr>
                        <a:xfrm>
                          <a:off x="0" y="0"/>
                          <a:ext cx="2209800" cy="2286000"/>
                        </a:xfrm>
                        <a:prstGeom prst="cloudCallout">
                          <a:avLst>
                            <a:gd name="adj1" fmla="val -84933"/>
                            <a:gd name="adj2" fmla="val -1658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FF8609" w14:textId="4857EAC3" w:rsidR="00BA184C" w:rsidRPr="00AC51EE" w:rsidRDefault="00BA184C" w:rsidP="00F90BB2">
                            <w:pPr>
                              <w:spacing w:after="0" w:line="240" w:lineRule="auto"/>
                              <w:jc w:val="center"/>
                              <w:rPr>
                                <w:b/>
                                <w:sz w:val="20"/>
                                <w:lang w:val="es-CO"/>
                              </w:rPr>
                            </w:pPr>
                            <w:r w:rsidRPr="00F90BB2">
                              <w:rPr>
                                <w:sz w:val="20"/>
                                <w:lang w:val="es-CO"/>
                              </w:rPr>
                              <w:t xml:space="preserve">Para entender </w:t>
                            </w:r>
                            <w:proofErr w:type="spellStart"/>
                            <w:r w:rsidRPr="00F90BB2">
                              <w:rPr>
                                <w:sz w:val="20"/>
                                <w:lang w:val="es-CO"/>
                              </w:rPr>
                              <w:t>como</w:t>
                            </w:r>
                            <w:proofErr w:type="spellEnd"/>
                            <w:r w:rsidRPr="00F90BB2">
                              <w:rPr>
                                <w:sz w:val="20"/>
                                <w:lang w:val="es-CO"/>
                              </w:rPr>
                              <w:t xml:space="preserve"> se elabora una tabla de amortización con cuota periódica uniforme revise </w:t>
                            </w:r>
                            <w:r>
                              <w:rPr>
                                <w:sz w:val="20"/>
                                <w:lang w:val="es-CO"/>
                              </w:rPr>
                              <w:t>el material de</w:t>
                            </w:r>
                            <w:r w:rsidRPr="00F90BB2">
                              <w:rPr>
                                <w:sz w:val="20"/>
                                <w:lang w:val="es-CO"/>
                              </w:rPr>
                              <w:t xml:space="preserve"> apo</w:t>
                            </w:r>
                            <w:r>
                              <w:rPr>
                                <w:sz w:val="20"/>
                                <w:lang w:val="es-CO"/>
                              </w:rPr>
                              <w:t xml:space="preserve">yo: </w:t>
                            </w:r>
                            <w:r w:rsidRPr="00AC51EE">
                              <w:rPr>
                                <w:b/>
                                <w:sz w:val="20"/>
                                <w:lang w:val="es-CO"/>
                              </w:rPr>
                              <w:t xml:space="preserve">Matemáticas Financieras </w:t>
                            </w:r>
                            <w:r>
                              <w:rPr>
                                <w:b/>
                                <w:sz w:val="20"/>
                                <w:lang w:val="es-CO"/>
                              </w:rPr>
                              <w:t>– Alberto Alvarez: Sistema de</w:t>
                            </w:r>
                            <w:r w:rsidRPr="00AC51EE">
                              <w:rPr>
                                <w:b/>
                                <w:sz w:val="20"/>
                                <w:lang w:val="es-CO"/>
                              </w:rPr>
                              <w:t xml:space="preserve"> Amortizaciones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9135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6" o:spid="_x0000_s1034" type="#_x0000_t106" style="position:absolute;left:0;text-align:left;margin-left:333.05pt;margin-top:10.95pt;width:174pt;height:180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AErAIAAK0FAAAOAAAAZHJzL2Uyb0RvYy54bWysVE1v2zAMvQ/YfxB0b+24aZYEdYogRYcB&#10;QRusHXpmZKnxoK9JSuLs14+SHSdbix2GXWxRJB/JJ5I3t42SZMedr40u6eAyp4RrZqpav5b02/P9&#10;xZgSH0BXII3mJT1wT29nHz/c7O2UF2ZjZMUdQRDtp3tb0k0Idpplnm24An9pLNeoFMYpCCi616xy&#10;sEd0JbMiz0fZ3rjKOsO493h71yrpLOELwVl4FMLzQGRJMbeQvi591/GbzW5g+urAbmrWpQH/kIWC&#10;WmPQHuoOApCtq99AqZo5440Il8yozAhRM55qwGoG+R/VPG3A8lQLkuNtT5P/f7DsYbdypK5KOqJE&#10;g8InWkpQUAGpONHbNSejSNLe+inaPtmV6ySPx1hxI5yKf6yFNInYQ08sbwJheFkU+WScI/8MdUUx&#10;HuUoIE52crfOh8/cKBIPJWXSbKsFSPyFRCzslj4khqsuT6i+DygRSuKD7UCSi/FwcnXVveiZUfGb&#10;0WB0PZ50sTtMzOIYHVOKlba1pVM4SB7DSv2VCyQqVpMSSi3KF9IRDF5SYIzrMGhVG0Dy0vU1Vnos&#10;tfdIhSfAiCxqKXvsDiC2/1vslrHOPrry1OG9c/63xFrn3iNFNjr0zqrWxr0HILGqLnJrfySppSay&#10;FJp1k5poHC3jzdpUB2wsZ9qJ85bd1/iwS/BhBQ5fDJsB10Z4xI+QZl9S050o2Rj38737aI+dj1pK&#10;9jiyJfU/tuA4JfKLxpmYDIbDOONJGF5/KlBw55r1uUZv1cLgw2EPYXbpGO2DPB6FM+oFt8s8RkUV&#10;aIaxsTWDOwqL0K4S3E+Mz+fJDOfaQljqJ8sieOQ5dtdz8wLOdt0dcDAezHG8YZoaseX4ZBs9tZlv&#10;gxF1iMoTr52AOyG1Ure/4tI5l5PVacvOfgEAAP//AwBQSwMEFAAGAAgAAAAhAPRao4fdAAAACwEA&#10;AA8AAABkcnMvZG93bnJldi54bWxMj8FuwjAMhu+TeIfISLuNtAVV0DVFaNLO6xiIa9qEtlriVEmg&#10;3dvPnLajf3/6/bncz9awu/ZhcCggXSXANLZODdgJOH29v2yBhShRSeNQC/jRAfbV4qmUhXITfur7&#10;MXaMSjAUUkAf41hwHtpeWxlWbtRIu6vzVkYafceVlxOVW8OzJMm5lQPShV6O+q3X7ffxZgV8HOzu&#10;4rOmrnHYnNf+Up/NdRLieTkfXoFFPcc/GB76pA4VOTXuhiowIyDP85RQAVm6A/YAknRDSSNgvaWI&#10;VyX//0P1CwAA//8DAFBLAQItABQABgAIAAAAIQC2gziS/gAAAOEBAAATAAAAAAAAAAAAAAAAAAAA&#10;AABbQ29udGVudF9UeXBlc10ueG1sUEsBAi0AFAAGAAgAAAAhADj9If/WAAAAlAEAAAsAAAAAAAAA&#10;AAAAAAAALwEAAF9yZWxzLy5yZWxzUEsBAi0AFAAGAAgAAAAhAIdfYASsAgAArQUAAA4AAAAAAAAA&#10;AAAAAAAALgIAAGRycy9lMm9Eb2MueG1sUEsBAi0AFAAGAAgAAAAhAPRao4fdAAAACwEAAA8AAAAA&#10;AAAAAAAAAAAABgUAAGRycy9kb3ducmV2LnhtbFBLBQYAAAAABAAEAPMAAAAQBgAAAAA=&#10;" adj="-7546,7217" fillcolor="#4f81bd [3204]" strokecolor="#243f60 [1604]" strokeweight="2pt">
                <v:textbox>
                  <w:txbxContent>
                    <w:p w14:paraId="46FF8609" w14:textId="4857EAC3" w:rsidR="00BA184C" w:rsidRPr="00AC51EE" w:rsidRDefault="00BA184C" w:rsidP="00F90BB2">
                      <w:pPr>
                        <w:spacing w:after="0" w:line="240" w:lineRule="auto"/>
                        <w:jc w:val="center"/>
                        <w:rPr>
                          <w:b/>
                          <w:sz w:val="20"/>
                          <w:lang w:val="es-CO"/>
                        </w:rPr>
                      </w:pPr>
                      <w:r w:rsidRPr="00F90BB2">
                        <w:rPr>
                          <w:sz w:val="20"/>
                          <w:lang w:val="es-CO"/>
                        </w:rPr>
                        <w:t xml:space="preserve">Para entender </w:t>
                      </w:r>
                      <w:proofErr w:type="spellStart"/>
                      <w:r w:rsidRPr="00F90BB2">
                        <w:rPr>
                          <w:sz w:val="20"/>
                          <w:lang w:val="es-CO"/>
                        </w:rPr>
                        <w:t>como</w:t>
                      </w:r>
                      <w:proofErr w:type="spellEnd"/>
                      <w:r w:rsidRPr="00F90BB2">
                        <w:rPr>
                          <w:sz w:val="20"/>
                          <w:lang w:val="es-CO"/>
                        </w:rPr>
                        <w:t xml:space="preserve"> se elabora una tabla de amortización con cuota periódica uniforme revise </w:t>
                      </w:r>
                      <w:r>
                        <w:rPr>
                          <w:sz w:val="20"/>
                          <w:lang w:val="es-CO"/>
                        </w:rPr>
                        <w:t>el material de</w:t>
                      </w:r>
                      <w:r w:rsidRPr="00F90BB2">
                        <w:rPr>
                          <w:sz w:val="20"/>
                          <w:lang w:val="es-CO"/>
                        </w:rPr>
                        <w:t xml:space="preserve"> apo</w:t>
                      </w:r>
                      <w:r>
                        <w:rPr>
                          <w:sz w:val="20"/>
                          <w:lang w:val="es-CO"/>
                        </w:rPr>
                        <w:t xml:space="preserve">yo: </w:t>
                      </w:r>
                      <w:r w:rsidRPr="00AC51EE">
                        <w:rPr>
                          <w:b/>
                          <w:sz w:val="20"/>
                          <w:lang w:val="es-CO"/>
                        </w:rPr>
                        <w:t xml:space="preserve">Matemáticas Financieras </w:t>
                      </w:r>
                      <w:r>
                        <w:rPr>
                          <w:b/>
                          <w:sz w:val="20"/>
                          <w:lang w:val="es-CO"/>
                        </w:rPr>
                        <w:t>– Alberto Alvarez: Sistema de</w:t>
                      </w:r>
                      <w:r w:rsidRPr="00AC51EE">
                        <w:rPr>
                          <w:b/>
                          <w:sz w:val="20"/>
                          <w:lang w:val="es-CO"/>
                        </w:rPr>
                        <w:t xml:space="preserve"> Amortizaciones</w:t>
                      </w:r>
                    </w:p>
                  </w:txbxContent>
                </v:textbox>
                <w10:wrap type="tight"/>
              </v:shape>
            </w:pict>
          </mc:Fallback>
        </mc:AlternateContent>
      </w:r>
      <w:r w:rsidR="00956322" w:rsidRPr="00EF0BF2">
        <w:rPr>
          <w:rFonts w:asciiTheme="minorHAnsi" w:hAnsiTheme="minorHAnsi"/>
          <w:sz w:val="24"/>
          <w:szCs w:val="24"/>
          <w:lang w:eastAsia="es-CO"/>
        </w:rPr>
        <w:t xml:space="preserve">Elabore el reconocimiento </w:t>
      </w:r>
      <w:r w:rsidR="002A0C92" w:rsidRPr="00EF0BF2">
        <w:rPr>
          <w:rFonts w:asciiTheme="minorHAnsi" w:hAnsiTheme="minorHAnsi"/>
          <w:sz w:val="24"/>
          <w:szCs w:val="24"/>
          <w:lang w:eastAsia="es-CO"/>
        </w:rPr>
        <w:t xml:space="preserve">y medición </w:t>
      </w:r>
      <w:r w:rsidR="00956322" w:rsidRPr="00EF0BF2">
        <w:rPr>
          <w:rFonts w:asciiTheme="minorHAnsi" w:hAnsiTheme="minorHAnsi"/>
          <w:sz w:val="24"/>
          <w:szCs w:val="24"/>
          <w:lang w:eastAsia="es-CO"/>
        </w:rPr>
        <w:t xml:space="preserve">inicial de la obligación elaborando la tabla de amortización, tal como se muestra en el cuadro adjunto. </w:t>
      </w:r>
    </w:p>
    <w:p w14:paraId="36AE9D77" w14:textId="579685BC" w:rsidR="00956322" w:rsidRPr="00EF0BF2" w:rsidRDefault="00956322" w:rsidP="00206819">
      <w:pPr>
        <w:pStyle w:val="Prrafodelista"/>
        <w:numPr>
          <w:ilvl w:val="0"/>
          <w:numId w:val="30"/>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Determine</w:t>
      </w:r>
      <w:r w:rsidR="002A0C92" w:rsidRPr="00EF0BF2">
        <w:rPr>
          <w:rFonts w:asciiTheme="minorHAnsi" w:hAnsiTheme="minorHAnsi"/>
          <w:sz w:val="24"/>
          <w:szCs w:val="24"/>
          <w:lang w:eastAsia="es-CO"/>
        </w:rPr>
        <w:t xml:space="preserve"> la medición y</w:t>
      </w:r>
      <w:r w:rsidRPr="00EF0BF2">
        <w:rPr>
          <w:rFonts w:asciiTheme="minorHAnsi" w:hAnsiTheme="minorHAnsi"/>
          <w:sz w:val="24"/>
          <w:szCs w:val="24"/>
          <w:lang w:eastAsia="es-CO"/>
        </w:rPr>
        <w:t xml:space="preserve"> el reconocimiento posterior de los meses 1 y 2. Teniendo en cuenta una amortización con </w:t>
      </w:r>
      <w:r w:rsidR="00F90BB2" w:rsidRPr="00EF0BF2">
        <w:rPr>
          <w:rFonts w:asciiTheme="minorHAnsi" w:hAnsiTheme="minorHAnsi"/>
          <w:sz w:val="24"/>
          <w:szCs w:val="24"/>
          <w:lang w:eastAsia="es-CO"/>
        </w:rPr>
        <w:t>cuota periódica uniforme</w:t>
      </w:r>
      <w:r w:rsidRPr="00EF0BF2">
        <w:rPr>
          <w:rFonts w:asciiTheme="minorHAnsi" w:hAnsiTheme="minorHAnsi"/>
          <w:sz w:val="24"/>
          <w:szCs w:val="24"/>
          <w:lang w:eastAsia="es-CO"/>
        </w:rPr>
        <w:t>.</w:t>
      </w:r>
    </w:p>
    <w:p w14:paraId="62504002" w14:textId="77777777" w:rsidR="00206819" w:rsidRPr="00EF0BF2" w:rsidRDefault="00206819" w:rsidP="00206819">
      <w:pPr>
        <w:pStyle w:val="Prrafodelista"/>
        <w:autoSpaceDE w:val="0"/>
        <w:autoSpaceDN w:val="0"/>
        <w:adjustRightInd w:val="0"/>
        <w:spacing w:after="0" w:line="240" w:lineRule="auto"/>
        <w:jc w:val="both"/>
        <w:rPr>
          <w:rFonts w:asciiTheme="minorHAnsi" w:hAnsiTheme="minorHAnsi"/>
          <w:sz w:val="24"/>
          <w:szCs w:val="24"/>
          <w:lang w:eastAsia="es-CO"/>
        </w:rPr>
      </w:pPr>
    </w:p>
    <w:tbl>
      <w:tblPr>
        <w:tblStyle w:val="Tablaconcuadrcula"/>
        <w:tblpPr w:leftFromText="141" w:rightFromText="141" w:vertAnchor="text" w:horzAnchor="margin" w:tblpY="14"/>
        <w:tblW w:w="0" w:type="auto"/>
        <w:tblLook w:val="04A0" w:firstRow="1" w:lastRow="0" w:firstColumn="1" w:lastColumn="0" w:noHBand="0" w:noVBand="1"/>
      </w:tblPr>
      <w:tblGrid>
        <w:gridCol w:w="851"/>
        <w:gridCol w:w="1230"/>
        <w:gridCol w:w="1128"/>
        <w:gridCol w:w="977"/>
        <w:gridCol w:w="977"/>
        <w:gridCol w:w="1128"/>
      </w:tblGrid>
      <w:tr w:rsidR="00AC51EE" w:rsidRPr="00EF0BF2" w14:paraId="635A1CBA" w14:textId="77777777" w:rsidTr="00AC51EE">
        <w:tc>
          <w:tcPr>
            <w:tcW w:w="846" w:type="dxa"/>
          </w:tcPr>
          <w:p w14:paraId="71CED5FA"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Periodo</w:t>
            </w:r>
          </w:p>
        </w:tc>
        <w:tc>
          <w:tcPr>
            <w:tcW w:w="1216" w:type="dxa"/>
          </w:tcPr>
          <w:p w14:paraId="26F3DF38"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Saldo Inicial</w:t>
            </w:r>
          </w:p>
        </w:tc>
        <w:tc>
          <w:tcPr>
            <w:tcW w:w="1116" w:type="dxa"/>
          </w:tcPr>
          <w:p w14:paraId="74C72382"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Cuota</w:t>
            </w:r>
          </w:p>
        </w:tc>
        <w:tc>
          <w:tcPr>
            <w:tcW w:w="966" w:type="dxa"/>
          </w:tcPr>
          <w:p w14:paraId="16AA2CF6"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Intereses</w:t>
            </w:r>
          </w:p>
        </w:tc>
        <w:tc>
          <w:tcPr>
            <w:tcW w:w="966" w:type="dxa"/>
          </w:tcPr>
          <w:p w14:paraId="198BA13A"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Abono Capital</w:t>
            </w:r>
          </w:p>
        </w:tc>
        <w:tc>
          <w:tcPr>
            <w:tcW w:w="1122" w:type="dxa"/>
          </w:tcPr>
          <w:p w14:paraId="1CB4E8F7"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Saldo Final</w:t>
            </w:r>
          </w:p>
        </w:tc>
      </w:tr>
      <w:tr w:rsidR="00AC51EE" w:rsidRPr="00EF0BF2" w14:paraId="5892A5C0" w14:textId="77777777" w:rsidTr="00AC51EE">
        <w:tc>
          <w:tcPr>
            <w:tcW w:w="846" w:type="dxa"/>
          </w:tcPr>
          <w:p w14:paraId="130CF2F9"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0</w:t>
            </w:r>
          </w:p>
        </w:tc>
        <w:tc>
          <w:tcPr>
            <w:tcW w:w="1216" w:type="dxa"/>
          </w:tcPr>
          <w:p w14:paraId="72D20768"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$10.000.000</w:t>
            </w:r>
          </w:p>
        </w:tc>
        <w:tc>
          <w:tcPr>
            <w:tcW w:w="1116" w:type="dxa"/>
          </w:tcPr>
          <w:p w14:paraId="7E730F86"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$1.000.000</w:t>
            </w:r>
          </w:p>
        </w:tc>
        <w:tc>
          <w:tcPr>
            <w:tcW w:w="966" w:type="dxa"/>
          </w:tcPr>
          <w:p w14:paraId="1F277381"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$650.000</w:t>
            </w:r>
          </w:p>
        </w:tc>
        <w:tc>
          <w:tcPr>
            <w:tcW w:w="966" w:type="dxa"/>
          </w:tcPr>
          <w:p w14:paraId="4786DE06"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$350.000</w:t>
            </w:r>
          </w:p>
        </w:tc>
        <w:tc>
          <w:tcPr>
            <w:tcW w:w="1122" w:type="dxa"/>
          </w:tcPr>
          <w:p w14:paraId="1C0074EF"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$9.650.000</w:t>
            </w:r>
          </w:p>
        </w:tc>
      </w:tr>
      <w:tr w:rsidR="00AC51EE" w:rsidRPr="00EF0BF2" w14:paraId="6352C756" w14:textId="77777777" w:rsidTr="00AC51EE">
        <w:tc>
          <w:tcPr>
            <w:tcW w:w="846" w:type="dxa"/>
          </w:tcPr>
          <w:p w14:paraId="0CEDA80C"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1</w:t>
            </w:r>
          </w:p>
        </w:tc>
        <w:tc>
          <w:tcPr>
            <w:tcW w:w="1216" w:type="dxa"/>
          </w:tcPr>
          <w:p w14:paraId="14547A0D"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$9.650.000</w:t>
            </w:r>
          </w:p>
        </w:tc>
        <w:tc>
          <w:tcPr>
            <w:tcW w:w="1116" w:type="dxa"/>
          </w:tcPr>
          <w:p w14:paraId="07DB0637"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$1.000.000</w:t>
            </w:r>
          </w:p>
        </w:tc>
        <w:tc>
          <w:tcPr>
            <w:tcW w:w="966" w:type="dxa"/>
          </w:tcPr>
          <w:p w14:paraId="788A1603"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$627.300</w:t>
            </w:r>
          </w:p>
        </w:tc>
        <w:tc>
          <w:tcPr>
            <w:tcW w:w="966" w:type="dxa"/>
          </w:tcPr>
          <w:p w14:paraId="647B6D78"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$372.700</w:t>
            </w:r>
          </w:p>
        </w:tc>
        <w:tc>
          <w:tcPr>
            <w:tcW w:w="1122" w:type="dxa"/>
          </w:tcPr>
          <w:p w14:paraId="6E238283"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$9.277.300</w:t>
            </w:r>
          </w:p>
        </w:tc>
      </w:tr>
      <w:tr w:rsidR="00AC51EE" w:rsidRPr="00EF0BF2" w14:paraId="71C3A118" w14:textId="77777777" w:rsidTr="00AC51EE">
        <w:tc>
          <w:tcPr>
            <w:tcW w:w="846" w:type="dxa"/>
          </w:tcPr>
          <w:p w14:paraId="79B60FDF"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2</w:t>
            </w:r>
          </w:p>
        </w:tc>
        <w:tc>
          <w:tcPr>
            <w:tcW w:w="1216" w:type="dxa"/>
          </w:tcPr>
          <w:p w14:paraId="588BD1DA"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$9.277.300</w:t>
            </w:r>
          </w:p>
        </w:tc>
        <w:tc>
          <w:tcPr>
            <w:tcW w:w="1116" w:type="dxa"/>
          </w:tcPr>
          <w:p w14:paraId="06FE6B25"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$1.000.000</w:t>
            </w:r>
          </w:p>
        </w:tc>
        <w:tc>
          <w:tcPr>
            <w:tcW w:w="966" w:type="dxa"/>
          </w:tcPr>
          <w:p w14:paraId="696120D6"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$605.415</w:t>
            </w:r>
          </w:p>
        </w:tc>
        <w:tc>
          <w:tcPr>
            <w:tcW w:w="966" w:type="dxa"/>
          </w:tcPr>
          <w:p w14:paraId="4E35AD00"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$394.585</w:t>
            </w:r>
          </w:p>
        </w:tc>
        <w:tc>
          <w:tcPr>
            <w:tcW w:w="1122" w:type="dxa"/>
          </w:tcPr>
          <w:p w14:paraId="7C3AAB1E" w14:textId="77777777" w:rsidR="00AC51EE" w:rsidRPr="00EF0BF2" w:rsidRDefault="00AC51EE" w:rsidP="00AC51EE">
            <w:pPr>
              <w:pStyle w:val="Prrafodelista"/>
              <w:autoSpaceDE w:val="0"/>
              <w:autoSpaceDN w:val="0"/>
              <w:adjustRightInd w:val="0"/>
              <w:spacing w:after="0" w:line="240" w:lineRule="auto"/>
              <w:ind w:left="0"/>
              <w:jc w:val="center"/>
              <w:rPr>
                <w:rFonts w:asciiTheme="minorHAnsi" w:hAnsiTheme="minorHAnsi"/>
                <w:sz w:val="20"/>
                <w:szCs w:val="24"/>
                <w:lang w:eastAsia="es-CO"/>
              </w:rPr>
            </w:pPr>
            <w:r w:rsidRPr="00EF0BF2">
              <w:rPr>
                <w:rFonts w:asciiTheme="minorHAnsi" w:hAnsiTheme="minorHAnsi"/>
                <w:sz w:val="20"/>
                <w:szCs w:val="24"/>
                <w:lang w:eastAsia="es-CO"/>
              </w:rPr>
              <w:t>$8.882.715</w:t>
            </w:r>
          </w:p>
        </w:tc>
      </w:tr>
    </w:tbl>
    <w:p w14:paraId="1E933EA2" w14:textId="77777777" w:rsidR="00AC51EE" w:rsidRPr="00EF0BF2" w:rsidRDefault="00AC51EE" w:rsidP="00AC51EE">
      <w:pPr>
        <w:pStyle w:val="Prrafodelista"/>
        <w:autoSpaceDE w:val="0"/>
        <w:autoSpaceDN w:val="0"/>
        <w:adjustRightInd w:val="0"/>
        <w:spacing w:after="0" w:line="240" w:lineRule="auto"/>
        <w:jc w:val="both"/>
        <w:rPr>
          <w:rFonts w:asciiTheme="minorHAnsi" w:hAnsiTheme="minorHAnsi"/>
          <w:i/>
          <w:sz w:val="20"/>
          <w:szCs w:val="24"/>
          <w:lang w:eastAsia="es-CO"/>
        </w:rPr>
      </w:pPr>
      <w:r w:rsidRPr="00EF0BF2">
        <w:rPr>
          <w:rFonts w:asciiTheme="minorHAnsi" w:hAnsiTheme="minorHAnsi"/>
          <w:i/>
          <w:sz w:val="20"/>
          <w:szCs w:val="24"/>
          <w:lang w:eastAsia="es-CO"/>
        </w:rPr>
        <w:t>Ejemplo Cuadro de Amortización con cuota fija</w:t>
      </w:r>
    </w:p>
    <w:p w14:paraId="46E8AD3A" w14:textId="77777777" w:rsidR="00956322" w:rsidRPr="00EF0BF2" w:rsidRDefault="00956322" w:rsidP="00956322">
      <w:pPr>
        <w:pStyle w:val="Prrafodelista"/>
        <w:autoSpaceDE w:val="0"/>
        <w:autoSpaceDN w:val="0"/>
        <w:adjustRightInd w:val="0"/>
        <w:spacing w:after="0" w:line="240" w:lineRule="auto"/>
        <w:jc w:val="both"/>
        <w:rPr>
          <w:rFonts w:asciiTheme="minorHAnsi" w:hAnsiTheme="minorHAnsi"/>
          <w:sz w:val="24"/>
          <w:szCs w:val="24"/>
          <w:lang w:eastAsia="es-CO"/>
        </w:rPr>
      </w:pPr>
    </w:p>
    <w:p w14:paraId="4D9A8FFD" w14:textId="77777777" w:rsidR="00285230" w:rsidRPr="00EF0BF2" w:rsidRDefault="00285230" w:rsidP="00956322">
      <w:pPr>
        <w:pStyle w:val="Prrafodelista"/>
        <w:autoSpaceDE w:val="0"/>
        <w:autoSpaceDN w:val="0"/>
        <w:adjustRightInd w:val="0"/>
        <w:spacing w:after="0" w:line="240" w:lineRule="auto"/>
        <w:jc w:val="both"/>
        <w:rPr>
          <w:rFonts w:asciiTheme="minorHAnsi" w:hAnsiTheme="minorHAnsi"/>
          <w:sz w:val="24"/>
          <w:szCs w:val="24"/>
          <w:lang w:eastAsia="es-CO"/>
        </w:rPr>
      </w:pPr>
    </w:p>
    <w:p w14:paraId="5ADC8C76" w14:textId="77777777" w:rsidR="003A52A7" w:rsidRPr="00EF0BF2" w:rsidRDefault="00956322" w:rsidP="00261B6B">
      <w:pPr>
        <w:pStyle w:val="Prrafodelista"/>
        <w:numPr>
          <w:ilvl w:val="2"/>
          <w:numId w:val="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La empresa ABC S.A. vende a crédito a </w:t>
      </w:r>
      <w:r w:rsidR="001505CF" w:rsidRPr="00EF0BF2">
        <w:rPr>
          <w:rFonts w:asciiTheme="minorHAnsi" w:hAnsiTheme="minorHAnsi"/>
          <w:sz w:val="24"/>
          <w:szCs w:val="24"/>
          <w:lang w:eastAsia="es-CO"/>
        </w:rPr>
        <w:t xml:space="preserve">240 días 1000 unidades de mercancía por valor de $89.000 cada una. El plazo de crédito se pacta en condiciones normales y no se pacta financiación por el crédito otorgado. </w:t>
      </w:r>
    </w:p>
    <w:p w14:paraId="18DDB880" w14:textId="77777777" w:rsidR="00261B6B" w:rsidRPr="00EF0BF2" w:rsidRDefault="00261B6B" w:rsidP="00261B6B">
      <w:pPr>
        <w:pStyle w:val="Prrafodelista"/>
        <w:rPr>
          <w:rFonts w:asciiTheme="minorHAnsi" w:hAnsiTheme="minorHAnsi"/>
          <w:sz w:val="24"/>
          <w:szCs w:val="24"/>
          <w:lang w:eastAsia="es-CO"/>
        </w:rPr>
      </w:pPr>
    </w:p>
    <w:p w14:paraId="32752AA3" w14:textId="520C6C45" w:rsidR="00261B6B" w:rsidRPr="00EF0BF2" w:rsidRDefault="001505CF"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Elabore el reconocimiento </w:t>
      </w:r>
      <w:r w:rsidR="00AC51EE" w:rsidRPr="00EF0BF2">
        <w:rPr>
          <w:rFonts w:asciiTheme="minorHAnsi" w:hAnsiTheme="minorHAnsi"/>
          <w:sz w:val="24"/>
          <w:szCs w:val="24"/>
          <w:lang w:eastAsia="es-CO"/>
        </w:rPr>
        <w:t xml:space="preserve">y </w:t>
      </w:r>
      <w:r w:rsidRPr="00EF0BF2">
        <w:rPr>
          <w:rFonts w:asciiTheme="minorHAnsi" w:hAnsiTheme="minorHAnsi"/>
          <w:sz w:val="24"/>
          <w:szCs w:val="24"/>
          <w:lang w:eastAsia="es-CO"/>
        </w:rPr>
        <w:t xml:space="preserve">medición </w:t>
      </w:r>
      <w:r w:rsidR="00AC51EE" w:rsidRPr="00EF0BF2">
        <w:rPr>
          <w:rFonts w:asciiTheme="minorHAnsi" w:hAnsiTheme="minorHAnsi"/>
          <w:sz w:val="24"/>
          <w:szCs w:val="24"/>
          <w:lang w:eastAsia="es-CO"/>
        </w:rPr>
        <w:t xml:space="preserve">inicial </w:t>
      </w:r>
      <w:r w:rsidRPr="00EF0BF2">
        <w:rPr>
          <w:rFonts w:asciiTheme="minorHAnsi" w:hAnsiTheme="minorHAnsi"/>
          <w:sz w:val="24"/>
          <w:szCs w:val="24"/>
          <w:lang w:eastAsia="es-CO"/>
        </w:rPr>
        <w:t xml:space="preserve">de la cuenta por cobrar. </w:t>
      </w:r>
    </w:p>
    <w:p w14:paraId="40A083C6" w14:textId="6EAE5EBB" w:rsidR="001505CF" w:rsidRPr="00EF0BF2" w:rsidRDefault="001505CF"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Determine el reconocimiento de la baja en cuentas cuando el cliente cancela la obligación en la fecha estipulada.</w:t>
      </w:r>
    </w:p>
    <w:p w14:paraId="5984B2FF" w14:textId="77777777" w:rsidR="001505CF" w:rsidRPr="00EF0BF2" w:rsidRDefault="001505CF" w:rsidP="001505CF">
      <w:pPr>
        <w:pStyle w:val="Prrafodelista"/>
        <w:rPr>
          <w:rFonts w:asciiTheme="minorHAnsi" w:hAnsiTheme="minorHAnsi"/>
          <w:sz w:val="24"/>
          <w:szCs w:val="24"/>
          <w:lang w:eastAsia="es-CO"/>
        </w:rPr>
      </w:pPr>
    </w:p>
    <w:p w14:paraId="6532FF5F" w14:textId="15E34F65" w:rsidR="003A52A7" w:rsidRPr="00EF0BF2" w:rsidRDefault="001505CF" w:rsidP="00261B6B">
      <w:pPr>
        <w:pStyle w:val="Prrafodelista"/>
        <w:numPr>
          <w:ilvl w:val="2"/>
          <w:numId w:val="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La empresa COLGAP LTDA. vende 800 unidades de mercancía por valor de $95.000 cada una. Se pacta con el cliente el pago del 50% en efectivo y el saldo a 60 días. El p</w:t>
      </w:r>
      <w:r w:rsidR="00AC51EE" w:rsidRPr="00EF0BF2">
        <w:rPr>
          <w:rFonts w:asciiTheme="minorHAnsi" w:hAnsiTheme="minorHAnsi"/>
          <w:sz w:val="24"/>
          <w:szCs w:val="24"/>
          <w:lang w:eastAsia="es-CO"/>
        </w:rPr>
        <w:t>l</w:t>
      </w:r>
      <w:r w:rsidRPr="00EF0BF2">
        <w:rPr>
          <w:rFonts w:asciiTheme="minorHAnsi" w:hAnsiTheme="minorHAnsi"/>
          <w:sz w:val="24"/>
          <w:szCs w:val="24"/>
          <w:lang w:eastAsia="es-CO"/>
        </w:rPr>
        <w:t xml:space="preserve">azo de crédito se pacta en condiciones normales y </w:t>
      </w:r>
      <w:r w:rsidR="002A53F3" w:rsidRPr="00EF0BF2">
        <w:rPr>
          <w:rFonts w:asciiTheme="minorHAnsi" w:hAnsiTheme="minorHAnsi"/>
          <w:sz w:val="24"/>
          <w:szCs w:val="24"/>
          <w:lang w:eastAsia="es-CO"/>
        </w:rPr>
        <w:t>sin financiación</w:t>
      </w:r>
      <w:r w:rsidRPr="00EF0BF2">
        <w:rPr>
          <w:rFonts w:asciiTheme="minorHAnsi" w:hAnsiTheme="minorHAnsi"/>
          <w:sz w:val="24"/>
          <w:szCs w:val="24"/>
          <w:lang w:eastAsia="es-CO"/>
        </w:rPr>
        <w:t xml:space="preserve">. </w:t>
      </w:r>
    </w:p>
    <w:p w14:paraId="73D3272B" w14:textId="77777777" w:rsidR="00261B6B" w:rsidRPr="00EF0BF2" w:rsidRDefault="00261B6B" w:rsidP="00261B6B">
      <w:pPr>
        <w:autoSpaceDE w:val="0"/>
        <w:autoSpaceDN w:val="0"/>
        <w:adjustRightInd w:val="0"/>
        <w:spacing w:after="0" w:line="240" w:lineRule="auto"/>
        <w:jc w:val="both"/>
        <w:rPr>
          <w:rFonts w:asciiTheme="minorHAnsi" w:hAnsiTheme="minorHAnsi"/>
          <w:sz w:val="24"/>
          <w:szCs w:val="24"/>
          <w:lang w:eastAsia="es-CO"/>
        </w:rPr>
      </w:pPr>
    </w:p>
    <w:p w14:paraId="6A09982C" w14:textId="28C2176C" w:rsidR="00261B6B" w:rsidRPr="00EF0BF2" w:rsidRDefault="001505CF"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Elabore el reconocimiento </w:t>
      </w:r>
      <w:r w:rsidR="002A53F3" w:rsidRPr="00EF0BF2">
        <w:rPr>
          <w:rFonts w:asciiTheme="minorHAnsi" w:hAnsiTheme="minorHAnsi"/>
          <w:sz w:val="24"/>
          <w:szCs w:val="24"/>
          <w:lang w:eastAsia="es-CO"/>
        </w:rPr>
        <w:t xml:space="preserve">y </w:t>
      </w:r>
      <w:r w:rsidRPr="00EF0BF2">
        <w:rPr>
          <w:rFonts w:asciiTheme="minorHAnsi" w:hAnsiTheme="minorHAnsi"/>
          <w:sz w:val="24"/>
          <w:szCs w:val="24"/>
          <w:lang w:eastAsia="es-CO"/>
        </w:rPr>
        <w:t xml:space="preserve">medición </w:t>
      </w:r>
      <w:r w:rsidR="002A53F3" w:rsidRPr="00EF0BF2">
        <w:rPr>
          <w:rFonts w:asciiTheme="minorHAnsi" w:hAnsiTheme="minorHAnsi"/>
          <w:sz w:val="24"/>
          <w:szCs w:val="24"/>
          <w:lang w:eastAsia="es-CO"/>
        </w:rPr>
        <w:t xml:space="preserve">inicial </w:t>
      </w:r>
      <w:r w:rsidRPr="00EF0BF2">
        <w:rPr>
          <w:rFonts w:asciiTheme="minorHAnsi" w:hAnsiTheme="minorHAnsi"/>
          <w:sz w:val="24"/>
          <w:szCs w:val="24"/>
          <w:lang w:eastAsia="es-CO"/>
        </w:rPr>
        <w:t xml:space="preserve">de la cuenta por cobrar teniendo en cuenta el pago del 50%. </w:t>
      </w:r>
    </w:p>
    <w:p w14:paraId="1482516D" w14:textId="77777777" w:rsidR="00261B6B" w:rsidRPr="00EF0BF2" w:rsidRDefault="001505CF"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Determine el reconocimiento posterior teniendo en cuenta que se encuentran indicios de que el cliente no podrá cancelar la obligación en su totalidad a causa de un proceso jurídico que lo obligó a liquidar la sociedad, posterior a los cálculos de los expertos se concluye que se presenta un deterioro del </w:t>
      </w:r>
      <w:r w:rsidR="003A52A7" w:rsidRPr="00EF0BF2">
        <w:rPr>
          <w:rFonts w:asciiTheme="minorHAnsi" w:hAnsiTheme="minorHAnsi"/>
          <w:sz w:val="24"/>
          <w:szCs w:val="24"/>
          <w:lang w:eastAsia="es-CO"/>
        </w:rPr>
        <w:t>12% sobre el saldo pendiente de cobro</w:t>
      </w:r>
      <w:r w:rsidRPr="00EF0BF2">
        <w:rPr>
          <w:rFonts w:asciiTheme="minorHAnsi" w:hAnsiTheme="minorHAnsi"/>
          <w:sz w:val="24"/>
          <w:szCs w:val="24"/>
          <w:lang w:eastAsia="es-CO"/>
        </w:rPr>
        <w:t>.</w:t>
      </w:r>
      <w:r w:rsidR="003A52A7" w:rsidRPr="00EF0BF2">
        <w:rPr>
          <w:rFonts w:asciiTheme="minorHAnsi" w:hAnsiTheme="minorHAnsi"/>
          <w:sz w:val="24"/>
          <w:szCs w:val="24"/>
          <w:lang w:eastAsia="es-CO"/>
        </w:rPr>
        <w:t xml:space="preserve"> </w:t>
      </w:r>
    </w:p>
    <w:p w14:paraId="2373202B" w14:textId="16D5CF3D" w:rsidR="001505CF" w:rsidRPr="00EF0BF2" w:rsidRDefault="003A52A7"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Realice el reconocimiento </w:t>
      </w:r>
      <w:r w:rsidR="001505CF" w:rsidRPr="00EF0BF2">
        <w:rPr>
          <w:rFonts w:asciiTheme="minorHAnsi" w:hAnsiTheme="minorHAnsi"/>
          <w:sz w:val="24"/>
          <w:szCs w:val="24"/>
          <w:lang w:eastAsia="es-CO"/>
        </w:rPr>
        <w:t>de la baja en cuentas cuando el cliente cancela la ob</w:t>
      </w:r>
      <w:r w:rsidRPr="00EF0BF2">
        <w:rPr>
          <w:rFonts w:asciiTheme="minorHAnsi" w:hAnsiTheme="minorHAnsi"/>
          <w:sz w:val="24"/>
          <w:szCs w:val="24"/>
          <w:lang w:eastAsia="es-CO"/>
        </w:rPr>
        <w:t xml:space="preserve">ligación </w:t>
      </w:r>
      <w:r w:rsidR="002A53F3" w:rsidRPr="00EF0BF2">
        <w:rPr>
          <w:rFonts w:asciiTheme="minorHAnsi" w:hAnsiTheme="minorHAnsi"/>
          <w:sz w:val="24"/>
          <w:szCs w:val="24"/>
          <w:lang w:eastAsia="es-CO"/>
        </w:rPr>
        <w:t>en la fecha estipulada por el 95</w:t>
      </w:r>
      <w:r w:rsidRPr="00EF0BF2">
        <w:rPr>
          <w:rFonts w:asciiTheme="minorHAnsi" w:hAnsiTheme="minorHAnsi"/>
          <w:sz w:val="24"/>
          <w:szCs w:val="24"/>
          <w:lang w:eastAsia="es-CO"/>
        </w:rPr>
        <w:t>% del saldo adeudado</w:t>
      </w:r>
      <w:r w:rsidR="002A53F3" w:rsidRPr="00EF0BF2">
        <w:rPr>
          <w:rFonts w:asciiTheme="minorHAnsi" w:hAnsiTheme="minorHAnsi"/>
          <w:sz w:val="24"/>
          <w:szCs w:val="24"/>
          <w:lang w:eastAsia="es-CO"/>
        </w:rPr>
        <w:t xml:space="preserve"> </w:t>
      </w:r>
      <w:r w:rsidR="002A53F3" w:rsidRPr="00EF0BF2">
        <w:rPr>
          <w:rFonts w:asciiTheme="minorHAnsi" w:hAnsiTheme="minorHAnsi"/>
          <w:b/>
          <w:sz w:val="24"/>
          <w:szCs w:val="24"/>
          <w:lang w:eastAsia="es-CO"/>
        </w:rPr>
        <w:t>(Se había calculado un deterioro por un mayor valor)</w:t>
      </w:r>
      <w:r w:rsidRPr="00EF0BF2">
        <w:rPr>
          <w:rFonts w:asciiTheme="minorHAnsi" w:hAnsiTheme="minorHAnsi"/>
          <w:sz w:val="24"/>
          <w:szCs w:val="24"/>
          <w:lang w:eastAsia="es-CO"/>
        </w:rPr>
        <w:t>.</w:t>
      </w:r>
    </w:p>
    <w:p w14:paraId="0DAD0836" w14:textId="77777777" w:rsidR="001505CF" w:rsidRPr="00EF0BF2" w:rsidRDefault="001505CF" w:rsidP="001505CF">
      <w:pPr>
        <w:pStyle w:val="Prrafodelista"/>
        <w:rPr>
          <w:rFonts w:asciiTheme="minorHAnsi" w:hAnsiTheme="minorHAnsi"/>
          <w:sz w:val="24"/>
          <w:szCs w:val="24"/>
          <w:lang w:eastAsia="es-CO"/>
        </w:rPr>
      </w:pPr>
    </w:p>
    <w:p w14:paraId="01B16645" w14:textId="287CCA79" w:rsidR="001505CF" w:rsidRPr="00EF0BF2" w:rsidRDefault="000F610F" w:rsidP="00261B6B">
      <w:pPr>
        <w:pStyle w:val="Prrafodelista"/>
        <w:numPr>
          <w:ilvl w:val="2"/>
          <w:numId w:val="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La empresa </w:t>
      </w:r>
      <w:r w:rsidR="002E67D1" w:rsidRPr="00EF0BF2">
        <w:rPr>
          <w:rFonts w:asciiTheme="minorHAnsi" w:hAnsiTheme="minorHAnsi"/>
          <w:sz w:val="24"/>
          <w:szCs w:val="24"/>
          <w:lang w:eastAsia="es-CO"/>
        </w:rPr>
        <w:t>Portofino SAS compra papelería para usar durante 8 meses por valor de $65.000.000 más Iva. Se acuerda con el vendedor pagar a</w:t>
      </w:r>
      <w:r w:rsidR="002A53F3" w:rsidRPr="00EF0BF2">
        <w:rPr>
          <w:rFonts w:asciiTheme="minorHAnsi" w:hAnsiTheme="minorHAnsi"/>
          <w:sz w:val="24"/>
          <w:szCs w:val="24"/>
          <w:lang w:eastAsia="es-CO"/>
        </w:rPr>
        <w:t>ntes de</w:t>
      </w:r>
      <w:r w:rsidR="002E67D1" w:rsidRPr="00EF0BF2">
        <w:rPr>
          <w:rFonts w:asciiTheme="minorHAnsi" w:hAnsiTheme="minorHAnsi"/>
          <w:sz w:val="24"/>
          <w:szCs w:val="24"/>
          <w:lang w:eastAsia="es-CO"/>
        </w:rPr>
        <w:t xml:space="preserve"> </w:t>
      </w:r>
      <w:r w:rsidR="002A53F3" w:rsidRPr="00EF0BF2">
        <w:rPr>
          <w:rFonts w:asciiTheme="minorHAnsi" w:hAnsiTheme="minorHAnsi"/>
          <w:sz w:val="24"/>
          <w:szCs w:val="24"/>
          <w:lang w:eastAsia="es-CO"/>
        </w:rPr>
        <w:t>3</w:t>
      </w:r>
      <w:r w:rsidR="002E67D1" w:rsidRPr="00EF0BF2">
        <w:rPr>
          <w:rFonts w:asciiTheme="minorHAnsi" w:hAnsiTheme="minorHAnsi"/>
          <w:sz w:val="24"/>
          <w:szCs w:val="24"/>
          <w:lang w:eastAsia="es-CO"/>
        </w:rPr>
        <w:t xml:space="preserve">0 días, si se cumple esa condición el proveedor de la papelería otorga un descuento sobre el valor sin </w:t>
      </w:r>
      <w:r w:rsidR="002D4E8B" w:rsidRPr="00EF0BF2">
        <w:rPr>
          <w:rFonts w:asciiTheme="minorHAnsi" w:hAnsiTheme="minorHAnsi"/>
          <w:sz w:val="24"/>
          <w:szCs w:val="24"/>
          <w:lang w:eastAsia="es-CO"/>
        </w:rPr>
        <w:t>IVA</w:t>
      </w:r>
      <w:r w:rsidR="002E67D1" w:rsidRPr="00EF0BF2">
        <w:rPr>
          <w:rFonts w:asciiTheme="minorHAnsi" w:hAnsiTheme="minorHAnsi"/>
          <w:sz w:val="24"/>
          <w:szCs w:val="24"/>
          <w:lang w:eastAsia="es-CO"/>
        </w:rPr>
        <w:t xml:space="preserve"> del 2%. La empresa realiza el pago pasados </w:t>
      </w:r>
      <w:r w:rsidR="002A53F3" w:rsidRPr="00EF0BF2">
        <w:rPr>
          <w:rFonts w:asciiTheme="minorHAnsi" w:hAnsiTheme="minorHAnsi"/>
          <w:sz w:val="24"/>
          <w:szCs w:val="24"/>
          <w:lang w:eastAsia="es-CO"/>
        </w:rPr>
        <w:t>2</w:t>
      </w:r>
      <w:r w:rsidR="002E67D1" w:rsidRPr="00EF0BF2">
        <w:rPr>
          <w:rFonts w:asciiTheme="minorHAnsi" w:hAnsiTheme="minorHAnsi"/>
          <w:sz w:val="24"/>
          <w:szCs w:val="24"/>
          <w:lang w:eastAsia="es-CO"/>
        </w:rPr>
        <w:t>5 días posterior a la venta.</w:t>
      </w:r>
    </w:p>
    <w:p w14:paraId="1609376A" w14:textId="77777777" w:rsidR="00261B6B" w:rsidRPr="00EF0BF2" w:rsidRDefault="00261B6B" w:rsidP="00261B6B">
      <w:pPr>
        <w:pStyle w:val="Prrafodelista"/>
        <w:autoSpaceDE w:val="0"/>
        <w:autoSpaceDN w:val="0"/>
        <w:adjustRightInd w:val="0"/>
        <w:spacing w:after="0" w:line="240" w:lineRule="auto"/>
        <w:jc w:val="both"/>
        <w:rPr>
          <w:rFonts w:asciiTheme="minorHAnsi" w:hAnsiTheme="minorHAnsi"/>
          <w:sz w:val="24"/>
          <w:szCs w:val="24"/>
          <w:lang w:eastAsia="es-CO"/>
        </w:rPr>
      </w:pPr>
    </w:p>
    <w:p w14:paraId="24B600F4" w14:textId="60432FDA" w:rsidR="00261B6B" w:rsidRPr="00EF0BF2" w:rsidRDefault="002E67D1"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Elab</w:t>
      </w:r>
      <w:r w:rsidR="002A53F3" w:rsidRPr="00EF0BF2">
        <w:rPr>
          <w:rFonts w:asciiTheme="minorHAnsi" w:hAnsiTheme="minorHAnsi"/>
          <w:sz w:val="24"/>
          <w:szCs w:val="24"/>
          <w:lang w:eastAsia="es-CO"/>
        </w:rPr>
        <w:t xml:space="preserve">ore el reconocimiento y medición inicial </w:t>
      </w:r>
      <w:r w:rsidRPr="00EF0BF2">
        <w:rPr>
          <w:rFonts w:asciiTheme="minorHAnsi" w:hAnsiTheme="minorHAnsi"/>
          <w:sz w:val="24"/>
          <w:szCs w:val="24"/>
          <w:lang w:eastAsia="es-CO"/>
        </w:rPr>
        <w:t>de la cuenta por pagar.</w:t>
      </w:r>
    </w:p>
    <w:p w14:paraId="09472311" w14:textId="372A3F4C" w:rsidR="002E67D1" w:rsidRPr="00EF0BF2" w:rsidRDefault="002E67D1"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Determine el reconocimiento de la baja en cuentas teniendo en cuenta que se aprov</w:t>
      </w:r>
      <w:r w:rsidR="005B38F4" w:rsidRPr="00EF0BF2">
        <w:rPr>
          <w:rFonts w:asciiTheme="minorHAnsi" w:hAnsiTheme="minorHAnsi"/>
          <w:sz w:val="24"/>
          <w:szCs w:val="24"/>
          <w:lang w:eastAsia="es-CO"/>
        </w:rPr>
        <w:t>echa el descuento condicionado (La empresa no es recurrente en tomar esos descuentos).</w:t>
      </w:r>
    </w:p>
    <w:p w14:paraId="7B20B62E" w14:textId="77777777" w:rsidR="002E67D1" w:rsidRPr="00EF0BF2" w:rsidRDefault="002E67D1" w:rsidP="002E67D1">
      <w:pPr>
        <w:pStyle w:val="Prrafodelista"/>
        <w:autoSpaceDE w:val="0"/>
        <w:autoSpaceDN w:val="0"/>
        <w:adjustRightInd w:val="0"/>
        <w:spacing w:after="0" w:line="240" w:lineRule="auto"/>
        <w:ind w:left="1080"/>
        <w:jc w:val="both"/>
        <w:rPr>
          <w:rFonts w:asciiTheme="minorHAnsi" w:hAnsiTheme="minorHAnsi"/>
          <w:sz w:val="24"/>
          <w:szCs w:val="24"/>
          <w:lang w:eastAsia="es-CO"/>
        </w:rPr>
      </w:pPr>
    </w:p>
    <w:p w14:paraId="2752DCBB" w14:textId="430EA127" w:rsidR="00651188" w:rsidRPr="00EF0BF2" w:rsidRDefault="005B317C" w:rsidP="00261B6B">
      <w:pPr>
        <w:pStyle w:val="Prrafodelista"/>
        <w:numPr>
          <w:ilvl w:val="2"/>
          <w:numId w:val="6"/>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 xml:space="preserve"> </w:t>
      </w:r>
      <w:r w:rsidR="00345ECE" w:rsidRPr="00EF0BF2">
        <w:rPr>
          <w:rFonts w:asciiTheme="minorHAnsi" w:hAnsiTheme="minorHAnsi"/>
          <w:sz w:val="24"/>
          <w:szCs w:val="24"/>
          <w:lang w:eastAsia="es-CO"/>
        </w:rPr>
        <w:t>De la venta que hizo la empresa ABC SA. Le hacen devolución del 10% de las unidades, las cuales por sugerencia del coordinador de bodega se deben retirar del inventario por mal estado de los mismos. Se determina reconocer el deterioro de esos inventarios.</w:t>
      </w:r>
    </w:p>
    <w:p w14:paraId="13A4A370" w14:textId="77777777" w:rsidR="00261B6B" w:rsidRPr="00EF0BF2" w:rsidRDefault="00261B6B" w:rsidP="00261B6B">
      <w:pPr>
        <w:autoSpaceDE w:val="0"/>
        <w:autoSpaceDN w:val="0"/>
        <w:adjustRightInd w:val="0"/>
        <w:spacing w:after="0" w:line="240" w:lineRule="auto"/>
        <w:jc w:val="both"/>
        <w:rPr>
          <w:rFonts w:asciiTheme="minorHAnsi" w:hAnsiTheme="minorHAnsi"/>
          <w:sz w:val="24"/>
          <w:szCs w:val="24"/>
          <w:lang w:eastAsia="es-CO"/>
        </w:rPr>
      </w:pPr>
    </w:p>
    <w:p w14:paraId="192EDE04" w14:textId="77777777" w:rsidR="00261B6B" w:rsidRPr="00EF0BF2" w:rsidRDefault="00345ECE"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Elabore el reconocimiento posterior y medición de la devolución del inventario teniendo en cuenta el impacto en la cuenta por cobrar si se hace la devolución, previo a la cancelación de la misma.</w:t>
      </w:r>
    </w:p>
    <w:p w14:paraId="398A879B" w14:textId="3D7DABA6" w:rsidR="00345ECE" w:rsidRPr="00EF0BF2" w:rsidRDefault="00345ECE" w:rsidP="00261B6B">
      <w:pPr>
        <w:pStyle w:val="Prrafodelista"/>
        <w:numPr>
          <w:ilvl w:val="0"/>
          <w:numId w:val="28"/>
        </w:numPr>
        <w:autoSpaceDE w:val="0"/>
        <w:autoSpaceDN w:val="0"/>
        <w:adjustRightInd w:val="0"/>
        <w:spacing w:after="0" w:line="240" w:lineRule="auto"/>
        <w:jc w:val="both"/>
        <w:rPr>
          <w:rFonts w:asciiTheme="minorHAnsi" w:hAnsiTheme="minorHAnsi"/>
          <w:sz w:val="24"/>
          <w:szCs w:val="24"/>
          <w:lang w:eastAsia="es-CO"/>
        </w:rPr>
      </w:pPr>
      <w:r w:rsidRPr="00EF0BF2">
        <w:rPr>
          <w:rFonts w:asciiTheme="minorHAnsi" w:hAnsiTheme="minorHAnsi"/>
          <w:sz w:val="24"/>
          <w:szCs w:val="24"/>
          <w:lang w:eastAsia="es-CO"/>
        </w:rPr>
        <w:t>En un párrafo de no más de 5 párrafos argumente si la determinación del deterioro y su posterior reconocimiento afecta el instrumento financiero (</w:t>
      </w:r>
      <w:proofErr w:type="spellStart"/>
      <w:r w:rsidRPr="00EF0BF2">
        <w:rPr>
          <w:rFonts w:asciiTheme="minorHAnsi" w:hAnsiTheme="minorHAnsi"/>
          <w:sz w:val="24"/>
          <w:szCs w:val="24"/>
          <w:lang w:eastAsia="es-CO"/>
        </w:rPr>
        <w:t>CxC</w:t>
      </w:r>
      <w:proofErr w:type="spellEnd"/>
      <w:r w:rsidRPr="00EF0BF2">
        <w:rPr>
          <w:rFonts w:asciiTheme="minorHAnsi" w:hAnsiTheme="minorHAnsi"/>
          <w:sz w:val="24"/>
          <w:szCs w:val="24"/>
          <w:lang w:eastAsia="es-CO"/>
        </w:rPr>
        <w:t>) que se presenta en la transacción.</w:t>
      </w:r>
    </w:p>
    <w:p w14:paraId="704FE42E" w14:textId="77777777" w:rsidR="00707CF9" w:rsidRPr="00EF0BF2" w:rsidRDefault="00707CF9" w:rsidP="00707CF9">
      <w:pPr>
        <w:pStyle w:val="Prrafodelista"/>
        <w:autoSpaceDE w:val="0"/>
        <w:autoSpaceDN w:val="0"/>
        <w:adjustRightInd w:val="0"/>
        <w:spacing w:after="0" w:line="240" w:lineRule="auto"/>
        <w:jc w:val="both"/>
        <w:rPr>
          <w:rFonts w:asciiTheme="minorHAnsi" w:hAnsiTheme="minorHAnsi"/>
          <w:sz w:val="24"/>
          <w:szCs w:val="24"/>
          <w:lang w:eastAsia="es-CO"/>
        </w:rPr>
      </w:pPr>
    </w:p>
    <w:p w14:paraId="576E2D53" w14:textId="7F336276"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r w:rsidRPr="00EF0BF2">
        <w:rPr>
          <w:rFonts w:asciiTheme="minorHAnsi" w:hAnsiTheme="minorHAnsi"/>
          <w:noProof/>
          <w:sz w:val="24"/>
          <w:szCs w:val="24"/>
          <w:lang w:val="es-CO" w:eastAsia="es-CO"/>
        </w:rPr>
        <w:drawing>
          <wp:anchor distT="0" distB="0" distL="114300" distR="114300" simplePos="0" relativeHeight="251695104" behindDoc="1" locked="0" layoutInCell="1" allowOverlap="1" wp14:anchorId="46B98EF8" wp14:editId="0D3205FF">
            <wp:simplePos x="0" y="0"/>
            <wp:positionH relativeFrom="page">
              <wp:posOffset>854710</wp:posOffset>
            </wp:positionH>
            <wp:positionV relativeFrom="paragraph">
              <wp:posOffset>60960</wp:posOffset>
            </wp:positionV>
            <wp:extent cx="6062345" cy="4130897"/>
            <wp:effectExtent l="0" t="0" r="0" b="0"/>
            <wp:wrapTight wrapText="bothSides">
              <wp:wrapPolygon edited="0">
                <wp:start x="4005" y="100"/>
                <wp:lineTo x="136" y="2192"/>
                <wp:lineTo x="0" y="2391"/>
                <wp:lineTo x="0" y="6077"/>
                <wp:lineTo x="204" y="6674"/>
                <wp:lineTo x="475" y="6674"/>
                <wp:lineTo x="3665" y="8268"/>
                <wp:lineTo x="4208" y="9862"/>
                <wp:lineTo x="4208" y="11456"/>
                <wp:lineTo x="2986" y="13050"/>
                <wp:lineTo x="0" y="14444"/>
                <wp:lineTo x="0" y="18628"/>
                <wp:lineTo x="814" y="19425"/>
                <wp:lineTo x="1629" y="19425"/>
                <wp:lineTo x="3869" y="20521"/>
                <wp:lineTo x="3937" y="20720"/>
                <wp:lineTo x="12964" y="20720"/>
                <wp:lineTo x="13032" y="20521"/>
                <wp:lineTo x="15272" y="19425"/>
                <wp:lineTo x="16018" y="19425"/>
                <wp:lineTo x="16969" y="18529"/>
                <wp:lineTo x="16969" y="14644"/>
                <wp:lineTo x="20091" y="13050"/>
                <wp:lineTo x="20770" y="13050"/>
                <wp:lineTo x="21177" y="12352"/>
                <wp:lineTo x="21041" y="8368"/>
                <wp:lineTo x="18394" y="7073"/>
                <wp:lineTo x="17512" y="6674"/>
                <wp:lineTo x="16901" y="5080"/>
                <wp:lineTo x="16969" y="2690"/>
                <wp:lineTo x="16765" y="2192"/>
                <wp:lineTo x="16222" y="1893"/>
                <wp:lineTo x="12896" y="100"/>
                <wp:lineTo x="4005" y="100"/>
              </wp:wrapPolygon>
            </wp:wrapTight>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09BA55B3" w14:textId="397FAA08"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4C766135" w14:textId="695891E8"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747C1C65" w14:textId="32E5576C"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585A4F58"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1BA2B82A"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4C7FEAE4" w14:textId="65C33CC3"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6262F92E" w14:textId="25EB647F"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09FE3713" w14:textId="01D94468"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789393D0" w14:textId="26BDBDD6"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509A9071"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54A41EE2"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3741AA28"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4113AA5C" w14:textId="6F979744"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2B76BA19" w14:textId="208EAE3C"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04CE1F89"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60467123"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096F2E40" w14:textId="408F9A24"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094DFB42" w14:textId="71FC1019"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0FACDAB0"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754E3EE4" w14:textId="3A6E4BCC"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55CFB06E"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1BB052B1" w14:textId="77777777"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566104E6" w14:textId="7E55E959"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r w:rsidRPr="00EF0BF2">
        <w:rPr>
          <w:rFonts w:asciiTheme="minorHAnsi" w:hAnsiTheme="minorHAnsi"/>
          <w:noProof/>
          <w:sz w:val="24"/>
          <w:szCs w:val="24"/>
          <w:lang w:val="es-CO" w:eastAsia="es-CO"/>
        </w:rPr>
        <mc:AlternateContent>
          <mc:Choice Requires="wps">
            <w:drawing>
              <wp:anchor distT="45720" distB="45720" distL="114300" distR="114300" simplePos="0" relativeHeight="251696128" behindDoc="0" locked="0" layoutInCell="1" allowOverlap="1" wp14:anchorId="60F8101F" wp14:editId="485C1ADC">
                <wp:simplePos x="0" y="0"/>
                <wp:positionH relativeFrom="margin">
                  <wp:posOffset>-208915</wp:posOffset>
                </wp:positionH>
                <wp:positionV relativeFrom="paragraph">
                  <wp:posOffset>107315</wp:posOffset>
                </wp:positionV>
                <wp:extent cx="3543300" cy="190500"/>
                <wp:effectExtent l="0" t="0" r="0" b="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0500"/>
                        </a:xfrm>
                        <a:prstGeom prst="rect">
                          <a:avLst/>
                        </a:prstGeom>
                        <a:solidFill>
                          <a:srgbClr val="FFFFFF"/>
                        </a:solidFill>
                        <a:ln w="9525">
                          <a:noFill/>
                          <a:miter lim="800000"/>
                          <a:headEnd/>
                          <a:tailEnd/>
                        </a:ln>
                      </wps:spPr>
                      <wps:txbx>
                        <w:txbxContent>
                          <w:p w14:paraId="07F632F3" w14:textId="139CE876" w:rsidR="00BA184C" w:rsidRPr="00ED676E" w:rsidRDefault="00BA184C" w:rsidP="00707CF9">
                            <w:pPr>
                              <w:rPr>
                                <w:rFonts w:ascii="Times New Roman" w:hAnsi="Times New Roman"/>
                                <w:sz w:val="14"/>
                                <w:szCs w:val="14"/>
                              </w:rPr>
                            </w:pPr>
                            <w:r w:rsidRPr="00ED676E">
                              <w:rPr>
                                <w:rFonts w:ascii="Times New Roman" w:hAnsi="Times New Roman"/>
                                <w:b/>
                                <w:sz w:val="14"/>
                                <w:szCs w:val="14"/>
                              </w:rPr>
                              <w:t xml:space="preserve">Imagen </w:t>
                            </w:r>
                            <w:r w:rsidR="007C2089">
                              <w:rPr>
                                <w:rFonts w:ascii="Times New Roman" w:hAnsi="Times New Roman"/>
                                <w:b/>
                                <w:sz w:val="14"/>
                                <w:szCs w:val="14"/>
                              </w:rPr>
                              <w:t>8</w:t>
                            </w:r>
                            <w:r w:rsidRPr="00ED676E">
                              <w:rPr>
                                <w:rFonts w:ascii="Times New Roman" w:hAnsi="Times New Roman"/>
                                <w:b/>
                                <w:sz w:val="14"/>
                                <w:szCs w:val="14"/>
                              </w:rPr>
                              <w:t xml:space="preserve"> – </w:t>
                            </w:r>
                            <w:r w:rsidRPr="005A7529">
                              <w:rPr>
                                <w:rFonts w:ascii="Times New Roman" w:hAnsi="Times New Roman"/>
                                <w:sz w:val="14"/>
                                <w:szCs w:val="14"/>
                              </w:rPr>
                              <w:t xml:space="preserve">Principales ideas </w:t>
                            </w:r>
                            <w:r>
                              <w:rPr>
                                <w:rFonts w:ascii="Times New Roman" w:hAnsi="Times New Roman"/>
                                <w:sz w:val="14"/>
                                <w:szCs w:val="14"/>
                              </w:rPr>
                              <w:t>Activos y Pasivos Financieros</w:t>
                            </w:r>
                            <w:r w:rsidRPr="005A7529">
                              <w:rPr>
                                <w:rFonts w:ascii="Times New Roman" w:hAnsi="Times New Roman"/>
                                <w:sz w:val="14"/>
                                <w:szCs w:val="14"/>
                              </w:rPr>
                              <w:t xml:space="preserve"> – Elaboración Propia</w:t>
                            </w:r>
                            <w:r w:rsidRPr="005A7529">
                              <w:rPr>
                                <w:rFonts w:ascii="Times New Roman" w:hAnsi="Times New Roman"/>
                                <w:color w:val="444444"/>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101F" id="_x0000_s1035" type="#_x0000_t202" style="position:absolute;left:0;text-align:left;margin-left:-16.45pt;margin-top:8.45pt;width:279pt;height: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5rJwIAACoEAAAOAAAAZHJzL2Uyb0RvYy54bWysU9uO0zAQfUfiHyy/06Q32EZNV0uXIqTl&#10;Ii18wMR2GgvHE2y3Sfl6xk63W+ANkQdrJjNzfObMeH07tIYdlfMabcmnk5wzZQVKbfcl//Z19+qG&#10;Mx/ASjBoVclPyvPbzcsX674r1AwbNFI5RiDWF31X8iaErsgyLxrVgp9gpywFa3QtBHLdPpMOekJv&#10;TTbL89dZj052DoXynv7ej0G+Sfh1rUT4XNdeBWZKTtxCOl06q3hmmzUUewddo8WZBvwDixa0pUsv&#10;UPcQgB2c/guq1cKhxzpMBLYZ1rUWKvVA3UzzP7p5bKBTqRcSx3cXmfz/gxWfjl8c07Lk8zlnFlqa&#10;0fYA0iGTigU1BGSzqFLf+YKSHztKD8NbHGjaqWPfPaD47pnFbQN2r+6cw75RIInlNFZmV6Ujjo8g&#10;Vf8RJd0Gh4AJaKhdGyUkURih07ROlwkRDybo53y5mM9zCgmKTVf5kux4BRRP1Z3z4b3ClkWj5I42&#10;IKHD8cGHMfUpJV7m0Wi508Ykx+2rrXHsCLQtu/Sd0X9LM5b1JV8tZ8uEbDHWEzQUrQ60zUa3Jb/J&#10;4xfLoYhqvLMy2QG0GW0ibexZnqjIqE0YqiHNYxVro3QVyhPp5XBcXnpsZDTofnLW0+KW3P84gFOc&#10;mQ+WNF9NF4u46clZLN/MyHHXkeo6AlYQVMkDZ6O5Del1RNoW72g2tU6yPTM5U6aFTMKfH0/c+Gs/&#10;ZT0/8c0vAAAA//8DAFBLAwQUAAYACAAAACEAYMjtWN0AAAAJAQAADwAAAGRycy9kb3ducmV2Lnht&#10;bEyPQU+DQBCF7yb+h82YeDHtUizUIkujJhqvrf0BA0yByM4Sdlvov3c86Wky817efC/fzbZXFxp9&#10;59jAahmBIq5c3XFj4Pj1vngC5QNyjb1jMnAlD7vi9ibHrHYT7+lyCI2SEPYZGmhDGDKtfdWSRb90&#10;A7FoJzdaDLKOja5HnCTc9jqOolRb7Fg+tDjQW0vV9+FsDZw+p4dkO5Uf4bjZr9NX7Daluxpzfze/&#10;PIMKNIc/M/ziCzoUwlS6M9de9QYWj/FWrCKkMsWQxMkKVGlgLQdd5Pp/g+IHAAD//wMAUEsBAi0A&#10;FAAGAAgAAAAhALaDOJL+AAAA4QEAABMAAAAAAAAAAAAAAAAAAAAAAFtDb250ZW50X1R5cGVzXS54&#10;bWxQSwECLQAUAAYACAAAACEAOP0h/9YAAACUAQAACwAAAAAAAAAAAAAAAAAvAQAAX3JlbHMvLnJl&#10;bHNQSwECLQAUAAYACAAAACEAtg+eaycCAAAqBAAADgAAAAAAAAAAAAAAAAAuAgAAZHJzL2Uyb0Rv&#10;Yy54bWxQSwECLQAUAAYACAAAACEAYMjtWN0AAAAJAQAADwAAAAAAAAAAAAAAAACBBAAAZHJzL2Rv&#10;d25yZXYueG1sUEsFBgAAAAAEAAQA8wAAAIsFAAAAAA==&#10;" stroked="f">
                <v:textbox>
                  <w:txbxContent>
                    <w:p w14:paraId="07F632F3" w14:textId="139CE876" w:rsidR="00BA184C" w:rsidRPr="00ED676E" w:rsidRDefault="00BA184C" w:rsidP="00707CF9">
                      <w:pPr>
                        <w:rPr>
                          <w:rFonts w:ascii="Times New Roman" w:hAnsi="Times New Roman"/>
                          <w:sz w:val="14"/>
                          <w:szCs w:val="14"/>
                        </w:rPr>
                      </w:pPr>
                      <w:r w:rsidRPr="00ED676E">
                        <w:rPr>
                          <w:rFonts w:ascii="Times New Roman" w:hAnsi="Times New Roman"/>
                          <w:b/>
                          <w:sz w:val="14"/>
                          <w:szCs w:val="14"/>
                        </w:rPr>
                        <w:t xml:space="preserve">Imagen </w:t>
                      </w:r>
                      <w:r w:rsidR="007C2089">
                        <w:rPr>
                          <w:rFonts w:ascii="Times New Roman" w:hAnsi="Times New Roman"/>
                          <w:b/>
                          <w:sz w:val="14"/>
                          <w:szCs w:val="14"/>
                        </w:rPr>
                        <w:t>8</w:t>
                      </w:r>
                      <w:r w:rsidRPr="00ED676E">
                        <w:rPr>
                          <w:rFonts w:ascii="Times New Roman" w:hAnsi="Times New Roman"/>
                          <w:b/>
                          <w:sz w:val="14"/>
                          <w:szCs w:val="14"/>
                        </w:rPr>
                        <w:t xml:space="preserve"> – </w:t>
                      </w:r>
                      <w:r w:rsidRPr="005A7529">
                        <w:rPr>
                          <w:rFonts w:ascii="Times New Roman" w:hAnsi="Times New Roman"/>
                          <w:sz w:val="14"/>
                          <w:szCs w:val="14"/>
                        </w:rPr>
                        <w:t xml:space="preserve">Principales ideas </w:t>
                      </w:r>
                      <w:r>
                        <w:rPr>
                          <w:rFonts w:ascii="Times New Roman" w:hAnsi="Times New Roman"/>
                          <w:sz w:val="14"/>
                          <w:szCs w:val="14"/>
                        </w:rPr>
                        <w:t>Activos y Pasivos Financieros</w:t>
                      </w:r>
                      <w:r w:rsidRPr="005A7529">
                        <w:rPr>
                          <w:rFonts w:ascii="Times New Roman" w:hAnsi="Times New Roman"/>
                          <w:sz w:val="14"/>
                          <w:szCs w:val="14"/>
                        </w:rPr>
                        <w:t xml:space="preserve"> – Elaboración Propia</w:t>
                      </w:r>
                      <w:r w:rsidRPr="005A7529">
                        <w:rPr>
                          <w:rFonts w:ascii="Times New Roman" w:hAnsi="Times New Roman"/>
                          <w:color w:val="444444"/>
                          <w:sz w:val="14"/>
                          <w:szCs w:val="14"/>
                        </w:rPr>
                        <w:t>.</w:t>
                      </w:r>
                    </w:p>
                  </w:txbxContent>
                </v:textbox>
                <w10:wrap type="square" anchorx="margin"/>
              </v:shape>
            </w:pict>
          </mc:Fallback>
        </mc:AlternateContent>
      </w:r>
    </w:p>
    <w:p w14:paraId="6305D906" w14:textId="2EF8474E"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7A00B394" w14:textId="39A4D421" w:rsidR="00707CF9" w:rsidRPr="00EF0BF2" w:rsidRDefault="00707CF9" w:rsidP="00707CF9">
      <w:pPr>
        <w:autoSpaceDE w:val="0"/>
        <w:autoSpaceDN w:val="0"/>
        <w:adjustRightInd w:val="0"/>
        <w:spacing w:after="0" w:line="240" w:lineRule="auto"/>
        <w:ind w:left="360"/>
        <w:jc w:val="both"/>
        <w:rPr>
          <w:rFonts w:asciiTheme="minorHAnsi" w:hAnsiTheme="minorHAnsi"/>
          <w:sz w:val="24"/>
          <w:szCs w:val="24"/>
          <w:lang w:eastAsia="es-CO"/>
        </w:rPr>
      </w:pPr>
    </w:p>
    <w:p w14:paraId="408BB0EB" w14:textId="27D31700" w:rsidR="00854647" w:rsidRDefault="00854647" w:rsidP="00854647">
      <w:pPr>
        <w:autoSpaceDE w:val="0"/>
        <w:autoSpaceDN w:val="0"/>
        <w:adjustRightInd w:val="0"/>
        <w:spacing w:after="0" w:line="240" w:lineRule="auto"/>
        <w:ind w:left="708"/>
        <w:jc w:val="center"/>
        <w:rPr>
          <w:rFonts w:asciiTheme="minorHAnsi" w:hAnsiTheme="minorHAnsi"/>
          <w:b/>
          <w:bCs/>
          <w:i/>
          <w:iCs/>
          <w:sz w:val="28"/>
          <w:szCs w:val="24"/>
          <w:u w:val="single"/>
        </w:rPr>
      </w:pPr>
      <w:r w:rsidRPr="0076796E">
        <w:rPr>
          <w:rFonts w:asciiTheme="minorHAnsi" w:hAnsiTheme="minorHAnsi"/>
          <w:b/>
          <w:bCs/>
          <w:i/>
          <w:iCs/>
          <w:sz w:val="28"/>
          <w:szCs w:val="24"/>
          <w:u w:val="single"/>
        </w:rPr>
        <w:t>Estimado Aprendiz: Es pertinente recordarle que debe mantener las anteriores actividades en su portafolio de evidencias, teniendo en cuenta la retroalimentación de su instructor ya que se constituye en un insumo importante para su proceso formativo de aprendizaje.</w:t>
      </w:r>
    </w:p>
    <w:p w14:paraId="0BF964EF" w14:textId="7E1F2F62" w:rsidR="0076796E" w:rsidRPr="0076796E" w:rsidRDefault="0076796E" w:rsidP="00854647">
      <w:pPr>
        <w:autoSpaceDE w:val="0"/>
        <w:autoSpaceDN w:val="0"/>
        <w:adjustRightInd w:val="0"/>
        <w:spacing w:after="0" w:line="240" w:lineRule="auto"/>
        <w:ind w:left="708"/>
        <w:jc w:val="center"/>
        <w:rPr>
          <w:rFonts w:asciiTheme="minorHAnsi" w:hAnsiTheme="minorHAnsi"/>
          <w:b/>
          <w:bCs/>
          <w:i/>
          <w:iCs/>
          <w:sz w:val="28"/>
          <w:szCs w:val="24"/>
          <w:u w:val="single"/>
        </w:rPr>
      </w:pPr>
    </w:p>
    <w:p w14:paraId="5C3BA52B" w14:textId="7D627F96" w:rsidR="00AC6657" w:rsidRDefault="00926A2D" w:rsidP="00261B6B">
      <w:pPr>
        <w:pStyle w:val="Prrafodelista"/>
        <w:numPr>
          <w:ilvl w:val="1"/>
          <w:numId w:val="6"/>
        </w:numPr>
        <w:tabs>
          <w:tab w:val="left" w:pos="4320"/>
          <w:tab w:val="left" w:pos="4485"/>
          <w:tab w:val="left" w:pos="5445"/>
        </w:tabs>
        <w:jc w:val="both"/>
        <w:rPr>
          <w:rFonts w:asciiTheme="minorHAnsi" w:hAnsiTheme="minorHAnsi"/>
          <w:b/>
          <w:sz w:val="32"/>
          <w:lang w:val="es-CO"/>
        </w:rPr>
      </w:pPr>
      <w:r>
        <w:rPr>
          <w:rFonts w:asciiTheme="minorHAnsi" w:hAnsiTheme="minorHAnsi"/>
          <w:b/>
          <w:sz w:val="32"/>
          <w:lang w:val="es-CO"/>
        </w:rPr>
        <w:t>Transferencia de conocimiento</w:t>
      </w:r>
    </w:p>
    <w:p w14:paraId="5DEE4C50" w14:textId="4DF0498A" w:rsidR="00926A2D" w:rsidRPr="00B97282" w:rsidRDefault="00926A2D" w:rsidP="00926A2D">
      <w:pPr>
        <w:pStyle w:val="Prrafodelista"/>
        <w:tabs>
          <w:tab w:val="left" w:pos="4320"/>
          <w:tab w:val="left" w:pos="4485"/>
          <w:tab w:val="left" w:pos="5445"/>
        </w:tabs>
        <w:ind w:left="600"/>
        <w:jc w:val="both"/>
        <w:rPr>
          <w:rFonts w:asciiTheme="minorHAnsi" w:hAnsiTheme="minorHAnsi"/>
          <w:b/>
          <w:sz w:val="32"/>
          <w:lang w:val="es-CO"/>
        </w:rPr>
      </w:pPr>
      <w:r>
        <w:rPr>
          <w:rFonts w:asciiTheme="minorHAnsi" w:hAnsiTheme="minorHAnsi" w:cstheme="minorHAnsi"/>
          <w:b/>
          <w:sz w:val="28"/>
          <w:lang w:val="es-CO"/>
        </w:rPr>
        <w:t>Duración: 25</w:t>
      </w:r>
      <w:bookmarkStart w:id="1" w:name="_GoBack"/>
      <w:bookmarkEnd w:id="1"/>
      <w:r>
        <w:rPr>
          <w:rFonts w:asciiTheme="minorHAnsi" w:hAnsiTheme="minorHAnsi" w:cstheme="minorHAnsi"/>
          <w:b/>
          <w:sz w:val="28"/>
          <w:lang w:val="es-CO"/>
        </w:rPr>
        <w:t xml:space="preserve"> horas</w:t>
      </w:r>
    </w:p>
    <w:p w14:paraId="59CEDCA6" w14:textId="667C857E" w:rsidR="00854647" w:rsidRPr="00EF0BF2" w:rsidRDefault="00926A2D" w:rsidP="008540E4">
      <w:pPr>
        <w:tabs>
          <w:tab w:val="left" w:pos="4320"/>
          <w:tab w:val="left" w:pos="4485"/>
          <w:tab w:val="left" w:pos="5445"/>
        </w:tabs>
        <w:jc w:val="both"/>
        <w:rPr>
          <w:rFonts w:asciiTheme="minorHAnsi" w:hAnsiTheme="minorHAnsi"/>
          <w:sz w:val="24"/>
          <w:lang w:val="es-CO"/>
        </w:rPr>
      </w:pPr>
      <w:r w:rsidRPr="00B97282">
        <w:rPr>
          <w:rFonts w:asciiTheme="minorHAnsi" w:hAnsiTheme="minorHAnsi"/>
          <w:b/>
          <w:noProof/>
          <w:lang w:val="es-CO" w:eastAsia="es-CO"/>
        </w:rPr>
        <w:drawing>
          <wp:anchor distT="0" distB="0" distL="114300" distR="114300" simplePos="0" relativeHeight="251693056" behindDoc="1" locked="0" layoutInCell="1" allowOverlap="1" wp14:anchorId="21F62CDF" wp14:editId="7B972852">
            <wp:simplePos x="0" y="0"/>
            <wp:positionH relativeFrom="margin">
              <wp:posOffset>0</wp:posOffset>
            </wp:positionH>
            <wp:positionV relativeFrom="paragraph">
              <wp:posOffset>7620</wp:posOffset>
            </wp:positionV>
            <wp:extent cx="2171700" cy="1362075"/>
            <wp:effectExtent l="0" t="0" r="0" b="9525"/>
            <wp:wrapTight wrapText="bothSides">
              <wp:wrapPolygon edited="0">
                <wp:start x="0" y="0"/>
                <wp:lineTo x="0" y="21449"/>
                <wp:lineTo x="21411" y="21449"/>
                <wp:lineTo x="21411" y="0"/>
                <wp:lineTo x="0" y="0"/>
              </wp:wrapPolygon>
            </wp:wrapTight>
            <wp:docPr id="27" name="Imagen 27" descr="Resultado de imagen para felic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felicidad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0E4" w:rsidRPr="00EF0BF2">
        <w:rPr>
          <w:rFonts w:asciiTheme="minorHAnsi" w:hAnsiTheme="minorHAnsi"/>
          <w:sz w:val="24"/>
          <w:lang w:val="es-CO"/>
        </w:rPr>
        <w:t>F</w:t>
      </w:r>
      <w:r w:rsidR="00854647" w:rsidRPr="00EF0BF2">
        <w:rPr>
          <w:rFonts w:asciiTheme="minorHAnsi" w:hAnsiTheme="minorHAnsi"/>
          <w:sz w:val="24"/>
          <w:lang w:val="es-CO"/>
        </w:rPr>
        <w:t>elicitaciones estimado aprendiz:</w:t>
      </w:r>
    </w:p>
    <w:p w14:paraId="5BCCB92F" w14:textId="5646EA5D" w:rsidR="00F766BE" w:rsidRPr="00EF0BF2" w:rsidRDefault="00854647" w:rsidP="008540E4">
      <w:pPr>
        <w:tabs>
          <w:tab w:val="left" w:pos="4320"/>
          <w:tab w:val="left" w:pos="4485"/>
          <w:tab w:val="left" w:pos="5445"/>
        </w:tabs>
        <w:jc w:val="both"/>
        <w:rPr>
          <w:rFonts w:asciiTheme="minorHAnsi" w:hAnsiTheme="minorHAnsi"/>
          <w:sz w:val="24"/>
          <w:lang w:val="es-CO"/>
        </w:rPr>
      </w:pPr>
      <w:r w:rsidRPr="00EF0BF2">
        <w:rPr>
          <w:rFonts w:asciiTheme="minorHAnsi" w:hAnsiTheme="minorHAnsi"/>
          <w:noProof/>
          <w:sz w:val="24"/>
          <w:szCs w:val="24"/>
          <w:lang w:val="es-CO" w:eastAsia="es-CO"/>
        </w:rPr>
        <mc:AlternateContent>
          <mc:Choice Requires="wps">
            <w:drawing>
              <wp:anchor distT="45720" distB="45720" distL="114300" distR="114300" simplePos="0" relativeHeight="251675648" behindDoc="0" locked="0" layoutInCell="1" allowOverlap="1" wp14:anchorId="72FC8452" wp14:editId="680F3724">
                <wp:simplePos x="0" y="0"/>
                <wp:positionH relativeFrom="margin">
                  <wp:posOffset>38735</wp:posOffset>
                </wp:positionH>
                <wp:positionV relativeFrom="paragraph">
                  <wp:posOffset>1069340</wp:posOffset>
                </wp:positionV>
                <wp:extent cx="2114550" cy="247650"/>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7650"/>
                        </a:xfrm>
                        <a:prstGeom prst="rect">
                          <a:avLst/>
                        </a:prstGeom>
                        <a:solidFill>
                          <a:srgbClr val="FFFFFF"/>
                        </a:solidFill>
                        <a:ln w="9525">
                          <a:noFill/>
                          <a:miter lim="800000"/>
                          <a:headEnd/>
                          <a:tailEnd/>
                        </a:ln>
                      </wps:spPr>
                      <wps:txbx>
                        <w:txbxContent>
                          <w:p w14:paraId="7D95C9C1" w14:textId="50A7D26C" w:rsidR="00BA184C" w:rsidRPr="003106BD" w:rsidRDefault="00BA184C" w:rsidP="00142574">
                            <w:pPr>
                              <w:rPr>
                                <w:rFonts w:ascii="Times New Roman" w:hAnsi="Times New Roman"/>
                                <w:sz w:val="14"/>
                                <w:szCs w:val="14"/>
                              </w:rPr>
                            </w:pPr>
                            <w:r w:rsidRPr="003106BD">
                              <w:rPr>
                                <w:rFonts w:ascii="Times New Roman" w:hAnsi="Times New Roman"/>
                                <w:b/>
                                <w:sz w:val="14"/>
                                <w:szCs w:val="14"/>
                              </w:rPr>
                              <w:t xml:space="preserve">Imagen </w:t>
                            </w:r>
                            <w:r w:rsidR="007C2089">
                              <w:rPr>
                                <w:rFonts w:ascii="Times New Roman" w:hAnsi="Times New Roman"/>
                                <w:b/>
                                <w:sz w:val="14"/>
                                <w:szCs w:val="14"/>
                              </w:rPr>
                              <w:t>9</w:t>
                            </w:r>
                            <w:r w:rsidRPr="003106BD">
                              <w:rPr>
                                <w:rFonts w:ascii="Times New Roman" w:hAnsi="Times New Roman"/>
                                <w:b/>
                                <w:sz w:val="14"/>
                                <w:szCs w:val="14"/>
                              </w:rPr>
                              <w:t xml:space="preserve"> – Tomado de: </w:t>
                            </w:r>
                            <w:r w:rsidRPr="00854647">
                              <w:rPr>
                                <w:rFonts w:ascii="Times New Roman" w:hAnsi="Times New Roman"/>
                                <w:color w:val="444444"/>
                                <w:sz w:val="14"/>
                                <w:szCs w:val="14"/>
                              </w:rPr>
                              <w:t>https://goo.gl/puyEzm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8452" id="_x0000_t202" coordsize="21600,21600" o:spt="202" path="m,l,21600r21600,l21600,xe">
                <v:stroke joinstyle="miter"/>
                <v:path gradientshapeok="t" o:connecttype="rect"/>
              </v:shapetype>
              <v:shape id="_x0000_s1036" type="#_x0000_t202" style="position:absolute;left:0;text-align:left;margin-left:3.05pt;margin-top:84.2pt;width:166.5pt;height: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IJgIAACsEAAAOAAAAZHJzL2Uyb0RvYy54bWysU9tu2zAMfR+wfxD0vjj2kl6MOEWXLsOA&#10;7gJ0+wBakmNhsuhJSuzu60vJaZptb8P8IJAmeXR4SK1uxs6wg3Jeo614PptzpqxAqe2u4t+/bd9c&#10;ceYDWAkGrar4o/L8Zv361WroS1Vgi0YqxwjE+nLoK96G0JdZ5kWrOvAz7JWlYIOug0Cu22XSwUDo&#10;ncmK+fwiG9DJ3qFQ3tPfuynI1wm/aZQIX5rGq8BMxYlbSKdLZx3PbL2Ccuegb7U40oB/YNGBtnTp&#10;CeoOArC9039BdVo49NiEmcAuw6bRQqUeqJt8/kc3Dy30KvVC4vj+JJP/f7Di8+GrY1rS7N5yZqGj&#10;GW32IB0yqVhQY0BWRJWG3peU/NBTehjf4UgVqWPf36P44ZnFTQt2p26dw6FVIIllHiuzs9IJx0eQ&#10;eviEkm6DfcAENDauixKSKIzQaVqPpwkRDyboZ5Hni+WSQoJixeLygux4BZTP1b3z4YPCjkWj4o42&#10;IKHD4d6HKfU5JV7m0Wi51cYkx+3qjXHsALQt2/Qd0X9LM5YNFb9eFsuEbDHWEzSUnQ60zUZ3Fb+a&#10;xy+WQxnVeG9lsgNoM9lE2tijPFGRSZsw1uM0j1QctatRPpJgDqftpddGRovuF2cDbW7F/c89OMWZ&#10;+WhJ9Ot8sYirnpzF8rIgx51H6vMIWEFQFQ+cTeYmpOcReVu8peE0Oun2wuTImTYyKX98PXHlz/2U&#10;9fLG108AAAD//wMAUEsDBBQABgAIAAAAIQB6LUUu3QAAAAkBAAAPAAAAZHJzL2Rvd25yZXYueG1s&#10;TI9BT4NAEIXvJv6HzZh4MXZpi9AiS6MmGq+t/QEDTIHIzhJ2W+i/dzzpcd57efO9fDfbXl1o9J1j&#10;A8tFBIq4cnXHjYHj1/vjBpQPyDX2jsnAlTzsitubHLPaTbynyyE0SkrYZ2igDWHItPZVSxb9wg3E&#10;4p3caDHIOTa6HnGSctvrVRQl2mLH8qHFgd5aqr4PZ2vg9Dk9PG2n8iMc032cvGKXlu5qzP3d/PIM&#10;KtAc/sLwiy/oUAhT6c5ce9UbSJYSFDnZxKDEX6+3opQGVlEagy5y/X9B8QMAAP//AwBQSwECLQAU&#10;AAYACAAAACEAtoM4kv4AAADhAQAAEwAAAAAAAAAAAAAAAAAAAAAAW0NvbnRlbnRfVHlwZXNdLnht&#10;bFBLAQItABQABgAIAAAAIQA4/SH/1gAAAJQBAAALAAAAAAAAAAAAAAAAAC8BAABfcmVscy8ucmVs&#10;c1BLAQItABQABgAIAAAAIQCvAH+IJgIAACsEAAAOAAAAAAAAAAAAAAAAAC4CAABkcnMvZTJvRG9j&#10;LnhtbFBLAQItABQABgAIAAAAIQB6LUUu3QAAAAkBAAAPAAAAAAAAAAAAAAAAAIAEAABkcnMvZG93&#10;bnJldi54bWxQSwUGAAAAAAQABADzAAAAigUAAAAA&#10;" stroked="f">
                <v:textbox>
                  <w:txbxContent>
                    <w:p w14:paraId="7D95C9C1" w14:textId="50A7D26C" w:rsidR="00BA184C" w:rsidRPr="003106BD" w:rsidRDefault="00BA184C" w:rsidP="00142574">
                      <w:pPr>
                        <w:rPr>
                          <w:rFonts w:ascii="Times New Roman" w:hAnsi="Times New Roman"/>
                          <w:sz w:val="14"/>
                          <w:szCs w:val="14"/>
                        </w:rPr>
                      </w:pPr>
                      <w:r w:rsidRPr="003106BD">
                        <w:rPr>
                          <w:rFonts w:ascii="Times New Roman" w:hAnsi="Times New Roman"/>
                          <w:b/>
                          <w:sz w:val="14"/>
                          <w:szCs w:val="14"/>
                        </w:rPr>
                        <w:t xml:space="preserve">Imagen </w:t>
                      </w:r>
                      <w:r w:rsidR="007C2089">
                        <w:rPr>
                          <w:rFonts w:ascii="Times New Roman" w:hAnsi="Times New Roman"/>
                          <w:b/>
                          <w:sz w:val="14"/>
                          <w:szCs w:val="14"/>
                        </w:rPr>
                        <w:t>9</w:t>
                      </w:r>
                      <w:r w:rsidRPr="003106BD">
                        <w:rPr>
                          <w:rFonts w:ascii="Times New Roman" w:hAnsi="Times New Roman"/>
                          <w:b/>
                          <w:sz w:val="14"/>
                          <w:szCs w:val="14"/>
                        </w:rPr>
                        <w:t xml:space="preserve"> – Tomado de: </w:t>
                      </w:r>
                      <w:r w:rsidRPr="00854647">
                        <w:rPr>
                          <w:rFonts w:ascii="Times New Roman" w:hAnsi="Times New Roman"/>
                          <w:color w:val="444444"/>
                          <w:sz w:val="14"/>
                          <w:szCs w:val="14"/>
                        </w:rPr>
                        <w:t>https://goo.gl/puyEzm</w:t>
                      </w:r>
                    </w:p>
                  </w:txbxContent>
                </v:textbox>
                <w10:wrap type="square" anchorx="margin"/>
              </v:shape>
            </w:pict>
          </mc:Fallback>
        </mc:AlternateContent>
      </w:r>
      <w:r w:rsidRPr="00EF0BF2">
        <w:rPr>
          <w:rFonts w:asciiTheme="minorHAnsi" w:hAnsiTheme="minorHAnsi"/>
          <w:sz w:val="24"/>
          <w:lang w:val="es-CO"/>
        </w:rPr>
        <w:t>L</w:t>
      </w:r>
      <w:r w:rsidR="008540E4" w:rsidRPr="00EF0BF2">
        <w:rPr>
          <w:rFonts w:asciiTheme="minorHAnsi" w:hAnsiTheme="minorHAnsi"/>
          <w:sz w:val="24"/>
          <w:lang w:val="es-CO"/>
        </w:rPr>
        <w:t>uego de haber construido toda una serie de conocimientos teóricos y prácticos, en conjunto con sus compañeros e instructor, es momento que demuestre todo lo que ha asimilado acerca de esta Guía. Por lo tanto, desarrolle el taller práctico propuesto por su instructor y consérvelo dentro de su portafolio de evidencias. Este atento a la estrategia de revisión y valoración que plantee su instructor.</w:t>
      </w:r>
    </w:p>
    <w:p w14:paraId="2DCFE49E" w14:textId="6996B913" w:rsidR="00752943" w:rsidRPr="00EF0BF2" w:rsidRDefault="00B92F58" w:rsidP="00752943">
      <w:pPr>
        <w:pStyle w:val="Prrafodelista"/>
        <w:numPr>
          <w:ilvl w:val="0"/>
          <w:numId w:val="2"/>
        </w:numPr>
        <w:tabs>
          <w:tab w:val="left" w:pos="4320"/>
          <w:tab w:val="left" w:pos="4485"/>
          <w:tab w:val="left" w:pos="5445"/>
        </w:tabs>
        <w:spacing w:after="0"/>
        <w:jc w:val="both"/>
        <w:rPr>
          <w:rFonts w:asciiTheme="minorHAnsi" w:hAnsiTheme="minorHAnsi"/>
          <w:lang w:val="es-CO" w:eastAsia="es-CO"/>
        </w:rPr>
      </w:pPr>
      <w:r w:rsidRPr="00EF0BF2">
        <w:rPr>
          <w:rFonts w:asciiTheme="minorHAnsi" w:hAnsiTheme="minorHAnsi"/>
          <w:sz w:val="32"/>
          <w:szCs w:val="28"/>
          <w:lang w:val="es-MX"/>
        </w:rPr>
        <w:t>Ambiente Requerido</w:t>
      </w:r>
      <w:r w:rsidR="00F766BE" w:rsidRPr="00EF0BF2">
        <w:rPr>
          <w:rFonts w:asciiTheme="minorHAnsi" w:hAnsiTheme="minorHAnsi"/>
          <w:sz w:val="32"/>
          <w:szCs w:val="28"/>
          <w:lang w:val="es-MX"/>
        </w:rPr>
        <w:t xml:space="preserve">: </w:t>
      </w:r>
      <w:r w:rsidR="00752943" w:rsidRPr="00EF0BF2">
        <w:rPr>
          <w:rFonts w:asciiTheme="minorHAnsi" w:hAnsiTheme="minorHAnsi"/>
          <w:sz w:val="24"/>
          <w:szCs w:val="24"/>
        </w:rPr>
        <w:t>Ambientes en Centro de Formación o móvil, dotado de equipos de cómputo, aplicativos, recursos de papelería, marcadores, borradores, y herramientas ofimáticas para el desarrollo de la formación de acuerdo a la región (urbana o rural).</w:t>
      </w:r>
    </w:p>
    <w:p w14:paraId="28BC0E33" w14:textId="77777777" w:rsidR="00752943" w:rsidRPr="00EF0BF2" w:rsidRDefault="00752943" w:rsidP="00752943">
      <w:pPr>
        <w:pStyle w:val="Prrafodelista"/>
        <w:tabs>
          <w:tab w:val="left" w:pos="4320"/>
          <w:tab w:val="left" w:pos="4485"/>
          <w:tab w:val="left" w:pos="5445"/>
        </w:tabs>
        <w:spacing w:after="0"/>
        <w:jc w:val="both"/>
        <w:rPr>
          <w:rFonts w:asciiTheme="minorHAnsi" w:hAnsiTheme="minorHAnsi"/>
          <w:sz w:val="24"/>
          <w:lang w:val="es-CO" w:eastAsia="es-CO"/>
        </w:rPr>
      </w:pPr>
    </w:p>
    <w:p w14:paraId="05AEE007" w14:textId="72678C45" w:rsidR="00752943" w:rsidRPr="00EF0BF2" w:rsidRDefault="00752943" w:rsidP="00752943">
      <w:pPr>
        <w:pStyle w:val="Prrafodelista"/>
        <w:numPr>
          <w:ilvl w:val="0"/>
          <w:numId w:val="2"/>
        </w:numPr>
        <w:tabs>
          <w:tab w:val="left" w:pos="4320"/>
          <w:tab w:val="left" w:pos="4485"/>
          <w:tab w:val="left" w:pos="5445"/>
        </w:tabs>
        <w:spacing w:after="0"/>
        <w:jc w:val="both"/>
        <w:rPr>
          <w:rFonts w:asciiTheme="minorHAnsi" w:hAnsiTheme="minorHAnsi"/>
          <w:sz w:val="32"/>
          <w:szCs w:val="28"/>
          <w:lang w:val="es-CO" w:eastAsia="es-CO"/>
        </w:rPr>
      </w:pPr>
      <w:r w:rsidRPr="00EF0BF2">
        <w:rPr>
          <w:rFonts w:asciiTheme="minorHAnsi" w:hAnsiTheme="minorHAnsi"/>
          <w:sz w:val="32"/>
          <w:szCs w:val="28"/>
          <w:lang w:val="es-CO" w:eastAsia="es-CO"/>
        </w:rPr>
        <w:t xml:space="preserve">Materiales: </w:t>
      </w:r>
      <w:r w:rsidRPr="00EF0BF2">
        <w:rPr>
          <w:rFonts w:asciiTheme="minorHAnsi" w:hAnsiTheme="minorHAnsi"/>
          <w:sz w:val="24"/>
          <w:szCs w:val="24"/>
          <w:lang w:val="es-CO" w:eastAsia="es-CO"/>
        </w:rPr>
        <w:t>Memoria USB. - Marcador permanente, borrables y resaltador. Folder, carpeta y ganchos legajadores. -  Saca Ganchos, cosedora, gancho clip y mariposa. - Perforadora. - Esferos. - Tijera común, cartulina. - Block papel rayado. - Sacapuntas, borrador y regla.</w:t>
      </w:r>
    </w:p>
    <w:p w14:paraId="3F4C36AF" w14:textId="77777777" w:rsidR="00752943" w:rsidRPr="00EF0BF2" w:rsidRDefault="00752943" w:rsidP="00834201">
      <w:pPr>
        <w:spacing w:after="0" w:line="240" w:lineRule="auto"/>
        <w:jc w:val="both"/>
        <w:rPr>
          <w:rFonts w:asciiTheme="minorHAnsi" w:hAnsiTheme="minorHAnsi" w:cs="Arial"/>
          <w:color w:val="000000" w:themeColor="text1"/>
          <w:sz w:val="28"/>
        </w:rPr>
      </w:pPr>
    </w:p>
    <w:p w14:paraId="43156D65" w14:textId="3F2C78EB" w:rsidR="008B134F" w:rsidRPr="0076796E" w:rsidRDefault="00682BCF" w:rsidP="0076796E">
      <w:pPr>
        <w:pStyle w:val="Prrafodelista"/>
        <w:numPr>
          <w:ilvl w:val="0"/>
          <w:numId w:val="34"/>
        </w:numPr>
        <w:spacing w:after="0" w:line="240" w:lineRule="auto"/>
        <w:jc w:val="both"/>
        <w:rPr>
          <w:rFonts w:asciiTheme="minorHAnsi" w:hAnsiTheme="minorHAnsi"/>
          <w:b/>
          <w:color w:val="000000" w:themeColor="text1"/>
          <w:sz w:val="32"/>
        </w:rPr>
      </w:pPr>
      <w:r w:rsidRPr="0076796E">
        <w:rPr>
          <w:rFonts w:asciiTheme="minorHAnsi" w:hAnsiTheme="minorHAnsi"/>
          <w:b/>
          <w:color w:val="000000" w:themeColor="text1"/>
          <w:sz w:val="32"/>
        </w:rPr>
        <w:t>ACTIVI</w:t>
      </w:r>
      <w:r w:rsidR="00A84DF7" w:rsidRPr="0076796E">
        <w:rPr>
          <w:rFonts w:asciiTheme="minorHAnsi" w:hAnsiTheme="minorHAnsi"/>
          <w:b/>
          <w:color w:val="000000" w:themeColor="text1"/>
          <w:sz w:val="32"/>
        </w:rPr>
        <w:t>D</w:t>
      </w:r>
      <w:r w:rsidRPr="0076796E">
        <w:rPr>
          <w:rFonts w:asciiTheme="minorHAnsi" w:hAnsiTheme="minorHAnsi"/>
          <w:b/>
          <w:color w:val="000000" w:themeColor="text1"/>
          <w:sz w:val="32"/>
        </w:rPr>
        <w:t>ADES DE EVALUACIÓN</w:t>
      </w:r>
    </w:p>
    <w:p w14:paraId="28129562" w14:textId="77777777" w:rsidR="00B45D86" w:rsidRPr="00EF0BF2" w:rsidRDefault="00B45D86" w:rsidP="00834201">
      <w:pPr>
        <w:spacing w:after="0" w:line="240" w:lineRule="auto"/>
        <w:jc w:val="both"/>
        <w:rPr>
          <w:rFonts w:asciiTheme="minorHAnsi" w:hAnsiTheme="minorHAnsi"/>
          <w:b/>
          <w:color w:val="000000" w:themeColor="text1"/>
          <w:sz w:val="24"/>
        </w:rPr>
      </w:pPr>
    </w:p>
    <w:p w14:paraId="6BF99456" w14:textId="7F56260C" w:rsidR="00B45D86" w:rsidRPr="00EF0BF2" w:rsidRDefault="00B45D86" w:rsidP="00834201">
      <w:pPr>
        <w:spacing w:after="0" w:line="240" w:lineRule="auto"/>
        <w:jc w:val="both"/>
        <w:rPr>
          <w:rFonts w:asciiTheme="minorHAnsi" w:hAnsiTheme="minorHAnsi"/>
          <w:color w:val="000000" w:themeColor="text1"/>
          <w:sz w:val="24"/>
        </w:rPr>
      </w:pPr>
      <w:r w:rsidRPr="00EF0BF2">
        <w:rPr>
          <w:rFonts w:asciiTheme="minorHAnsi" w:hAnsiTheme="minorHAnsi"/>
          <w:color w:val="000000" w:themeColor="text1"/>
          <w:sz w:val="24"/>
        </w:rPr>
        <w:t xml:space="preserve">Tome como referencia </w:t>
      </w:r>
      <w:r w:rsidR="004A64CB" w:rsidRPr="00EF0BF2">
        <w:rPr>
          <w:rFonts w:asciiTheme="minorHAnsi" w:hAnsiTheme="minorHAnsi"/>
          <w:color w:val="000000" w:themeColor="text1"/>
          <w:sz w:val="24"/>
        </w:rPr>
        <w:t>la técnica</w:t>
      </w:r>
      <w:r w:rsidRPr="00EF0BF2">
        <w:rPr>
          <w:rFonts w:asciiTheme="minorHAnsi" w:hAnsiTheme="minorHAnsi"/>
          <w:color w:val="000000" w:themeColor="text1"/>
          <w:sz w:val="24"/>
        </w:rPr>
        <w:t xml:space="preserve"> e instrumentos de evaluación citados en la guía de Desarrollo Curricular </w:t>
      </w:r>
    </w:p>
    <w:p w14:paraId="60BC88DF" w14:textId="77777777" w:rsidR="00DB0C31" w:rsidRPr="00EF0BF2" w:rsidRDefault="00DB0C31" w:rsidP="00834201">
      <w:pPr>
        <w:spacing w:after="0" w:line="240" w:lineRule="auto"/>
        <w:jc w:val="both"/>
        <w:rPr>
          <w:rFonts w:asciiTheme="minorHAnsi" w:hAnsiTheme="minorHAnsi"/>
          <w:b/>
          <w:color w:val="000000" w:themeColor="text1"/>
          <w:sz w:val="24"/>
        </w:rPr>
      </w:pPr>
    </w:p>
    <w:tbl>
      <w:tblPr>
        <w:tblStyle w:val="Tablaconcuadrcula"/>
        <w:tblW w:w="0" w:type="auto"/>
        <w:tblLook w:val="04A0" w:firstRow="1" w:lastRow="0" w:firstColumn="1" w:lastColumn="0" w:noHBand="0" w:noVBand="1"/>
      </w:tblPr>
      <w:tblGrid>
        <w:gridCol w:w="4390"/>
        <w:gridCol w:w="2835"/>
        <w:gridCol w:w="2312"/>
      </w:tblGrid>
      <w:tr w:rsidR="00682BCF" w:rsidRPr="00EF0BF2" w14:paraId="4A207028" w14:textId="77777777" w:rsidTr="005D1771">
        <w:trPr>
          <w:trHeight w:val="554"/>
        </w:trPr>
        <w:tc>
          <w:tcPr>
            <w:tcW w:w="4390" w:type="dxa"/>
            <w:shd w:val="clear" w:color="auto" w:fill="A6A6A6" w:themeFill="background1" w:themeFillShade="A6"/>
          </w:tcPr>
          <w:p w14:paraId="71591271" w14:textId="77777777" w:rsidR="005D1771" w:rsidRDefault="005D1771" w:rsidP="00A84DF7">
            <w:pPr>
              <w:jc w:val="center"/>
              <w:rPr>
                <w:rFonts w:asciiTheme="minorHAnsi" w:hAnsiTheme="minorHAnsi"/>
                <w:b/>
                <w:sz w:val="24"/>
              </w:rPr>
            </w:pPr>
          </w:p>
          <w:p w14:paraId="244A27FE" w14:textId="736B2AE2" w:rsidR="00682BCF" w:rsidRPr="00EF0BF2" w:rsidRDefault="00682BCF" w:rsidP="00A84DF7">
            <w:pPr>
              <w:jc w:val="center"/>
              <w:rPr>
                <w:rFonts w:asciiTheme="minorHAnsi" w:hAnsiTheme="minorHAnsi"/>
                <w:b/>
                <w:sz w:val="24"/>
              </w:rPr>
            </w:pPr>
            <w:r w:rsidRPr="00EF0BF2">
              <w:rPr>
                <w:rFonts w:asciiTheme="minorHAnsi" w:hAnsiTheme="minorHAnsi"/>
                <w:b/>
                <w:sz w:val="24"/>
              </w:rPr>
              <w:t>Evidencias de Aprendizaje</w:t>
            </w:r>
          </w:p>
        </w:tc>
        <w:tc>
          <w:tcPr>
            <w:tcW w:w="2835" w:type="dxa"/>
            <w:shd w:val="clear" w:color="auto" w:fill="A6A6A6" w:themeFill="background1" w:themeFillShade="A6"/>
          </w:tcPr>
          <w:p w14:paraId="2D53658A" w14:textId="77777777" w:rsidR="005D1771" w:rsidRDefault="005D1771" w:rsidP="00A84DF7">
            <w:pPr>
              <w:jc w:val="center"/>
              <w:rPr>
                <w:rFonts w:asciiTheme="minorHAnsi" w:hAnsiTheme="minorHAnsi"/>
                <w:b/>
                <w:sz w:val="24"/>
              </w:rPr>
            </w:pPr>
          </w:p>
          <w:p w14:paraId="4BECF27F" w14:textId="5B7EDF8F" w:rsidR="00682BCF" w:rsidRPr="00EF0BF2" w:rsidRDefault="00682BCF" w:rsidP="00A84DF7">
            <w:pPr>
              <w:jc w:val="center"/>
              <w:rPr>
                <w:rFonts w:asciiTheme="minorHAnsi" w:hAnsiTheme="minorHAnsi"/>
                <w:b/>
                <w:sz w:val="24"/>
              </w:rPr>
            </w:pPr>
            <w:r w:rsidRPr="00EF0BF2">
              <w:rPr>
                <w:rFonts w:asciiTheme="minorHAnsi" w:hAnsiTheme="minorHAnsi"/>
                <w:b/>
                <w:sz w:val="24"/>
              </w:rPr>
              <w:t>Criterios de Evaluación</w:t>
            </w:r>
          </w:p>
        </w:tc>
        <w:tc>
          <w:tcPr>
            <w:tcW w:w="2312" w:type="dxa"/>
            <w:shd w:val="clear" w:color="auto" w:fill="A6A6A6" w:themeFill="background1" w:themeFillShade="A6"/>
          </w:tcPr>
          <w:p w14:paraId="5C1FC6F4" w14:textId="77777777" w:rsidR="00682BCF" w:rsidRPr="00EF0BF2" w:rsidRDefault="00682BCF" w:rsidP="00A84DF7">
            <w:pPr>
              <w:jc w:val="center"/>
              <w:rPr>
                <w:rFonts w:asciiTheme="minorHAnsi" w:hAnsiTheme="minorHAnsi"/>
                <w:b/>
                <w:sz w:val="24"/>
              </w:rPr>
            </w:pPr>
            <w:r w:rsidRPr="00EF0BF2">
              <w:rPr>
                <w:rFonts w:asciiTheme="minorHAnsi" w:hAnsiTheme="minorHAnsi"/>
                <w:b/>
                <w:sz w:val="24"/>
              </w:rPr>
              <w:t>Técnicas e Instrumentos de Evaluación</w:t>
            </w:r>
          </w:p>
        </w:tc>
      </w:tr>
      <w:tr w:rsidR="00372FF9" w:rsidRPr="00EF0BF2" w14:paraId="5DCA8B87" w14:textId="77777777" w:rsidTr="005D1771">
        <w:trPr>
          <w:trHeight w:val="554"/>
        </w:trPr>
        <w:tc>
          <w:tcPr>
            <w:tcW w:w="4390" w:type="dxa"/>
            <w:shd w:val="clear" w:color="auto" w:fill="auto"/>
          </w:tcPr>
          <w:p w14:paraId="14B85B1D" w14:textId="77777777" w:rsidR="00372FF9" w:rsidRPr="00372FF9" w:rsidRDefault="00372FF9" w:rsidP="00372FF9">
            <w:pPr>
              <w:rPr>
                <w:rFonts w:asciiTheme="minorHAnsi" w:hAnsiTheme="minorHAnsi"/>
                <w:b/>
                <w:sz w:val="24"/>
              </w:rPr>
            </w:pPr>
            <w:r w:rsidRPr="00372FF9">
              <w:rPr>
                <w:rFonts w:asciiTheme="minorHAnsi" w:hAnsiTheme="minorHAnsi"/>
                <w:b/>
                <w:sz w:val="24"/>
              </w:rPr>
              <w:t>Evidencias de Conocimiento:</w:t>
            </w:r>
          </w:p>
          <w:p w14:paraId="7F8C13BD" w14:textId="77777777" w:rsidR="00372FF9" w:rsidRPr="00372FF9" w:rsidRDefault="00372FF9" w:rsidP="00372FF9">
            <w:pPr>
              <w:pStyle w:val="Prrafodelista"/>
              <w:numPr>
                <w:ilvl w:val="0"/>
                <w:numId w:val="17"/>
              </w:numPr>
              <w:ind w:left="313" w:hanging="266"/>
              <w:jc w:val="both"/>
              <w:rPr>
                <w:rFonts w:asciiTheme="minorHAnsi" w:hAnsiTheme="minorHAnsi"/>
                <w:sz w:val="24"/>
              </w:rPr>
            </w:pPr>
            <w:r w:rsidRPr="00372FF9">
              <w:rPr>
                <w:rFonts w:asciiTheme="minorHAnsi" w:hAnsiTheme="minorHAnsi"/>
                <w:sz w:val="24"/>
              </w:rPr>
              <w:t>Tipos de activos y pasivos financieros aplicables a una organización.</w:t>
            </w:r>
          </w:p>
          <w:p w14:paraId="7C1E40C9" w14:textId="77777777" w:rsidR="00372FF9" w:rsidRPr="00372FF9" w:rsidRDefault="00372FF9" w:rsidP="00372FF9">
            <w:pPr>
              <w:pStyle w:val="Prrafodelista"/>
              <w:numPr>
                <w:ilvl w:val="0"/>
                <w:numId w:val="17"/>
              </w:numPr>
              <w:ind w:left="313" w:hanging="266"/>
              <w:jc w:val="both"/>
              <w:rPr>
                <w:rFonts w:asciiTheme="minorHAnsi" w:hAnsiTheme="minorHAnsi"/>
                <w:sz w:val="24"/>
              </w:rPr>
            </w:pPr>
            <w:r w:rsidRPr="00372FF9">
              <w:rPr>
                <w:rFonts w:asciiTheme="minorHAnsi" w:hAnsiTheme="minorHAnsi"/>
                <w:sz w:val="24"/>
              </w:rPr>
              <w:t>Reconocimiento y medición de activos y pasivos financieros.</w:t>
            </w:r>
          </w:p>
          <w:p w14:paraId="3F31ACF0" w14:textId="5FD4A72D" w:rsidR="00372FF9" w:rsidRPr="00372FF9" w:rsidRDefault="00372FF9" w:rsidP="00372FF9">
            <w:pPr>
              <w:pStyle w:val="Prrafodelista"/>
              <w:numPr>
                <w:ilvl w:val="0"/>
                <w:numId w:val="17"/>
              </w:numPr>
              <w:ind w:left="313" w:hanging="266"/>
              <w:jc w:val="both"/>
              <w:rPr>
                <w:rFonts w:asciiTheme="minorHAnsi" w:hAnsiTheme="minorHAnsi"/>
                <w:sz w:val="24"/>
              </w:rPr>
            </w:pPr>
            <w:r w:rsidRPr="00372FF9">
              <w:rPr>
                <w:rFonts w:asciiTheme="minorHAnsi" w:hAnsiTheme="minorHAnsi"/>
                <w:sz w:val="24"/>
              </w:rPr>
              <w:t>Identificación de activos y pasivos financieros sobre otros elementos de los Estados Financieros.</w:t>
            </w:r>
          </w:p>
        </w:tc>
        <w:tc>
          <w:tcPr>
            <w:tcW w:w="2835" w:type="dxa"/>
            <w:vMerge w:val="restart"/>
            <w:shd w:val="clear" w:color="auto" w:fill="auto"/>
          </w:tcPr>
          <w:p w14:paraId="0A5AFAF6" w14:textId="77777777" w:rsidR="005D1771" w:rsidRDefault="00067B38" w:rsidP="00067B38">
            <w:pPr>
              <w:pStyle w:val="Prrafodelista"/>
              <w:numPr>
                <w:ilvl w:val="0"/>
                <w:numId w:val="17"/>
              </w:numPr>
              <w:ind w:left="321" w:hanging="284"/>
              <w:jc w:val="both"/>
              <w:rPr>
                <w:rFonts w:asciiTheme="minorHAnsi" w:hAnsiTheme="minorHAnsi"/>
                <w:sz w:val="24"/>
              </w:rPr>
            </w:pPr>
            <w:r w:rsidRPr="00067B38">
              <w:rPr>
                <w:rFonts w:asciiTheme="minorHAnsi" w:hAnsiTheme="minorHAnsi"/>
                <w:sz w:val="24"/>
              </w:rPr>
              <w:t>Mide las operaciones relacionadas activos y pasivos financieros, de acuerdo con la normativa.</w:t>
            </w:r>
          </w:p>
          <w:p w14:paraId="6FC44DD9" w14:textId="5EE600DE" w:rsidR="00067B38" w:rsidRPr="00067B38" w:rsidRDefault="00067B38" w:rsidP="00067B38">
            <w:pPr>
              <w:pStyle w:val="Prrafodelista"/>
              <w:numPr>
                <w:ilvl w:val="0"/>
                <w:numId w:val="17"/>
              </w:numPr>
              <w:ind w:left="321" w:hanging="284"/>
              <w:jc w:val="both"/>
              <w:rPr>
                <w:rFonts w:asciiTheme="minorHAnsi" w:hAnsiTheme="minorHAnsi"/>
                <w:sz w:val="24"/>
              </w:rPr>
            </w:pPr>
            <w:r w:rsidRPr="00067B38">
              <w:rPr>
                <w:rFonts w:asciiTheme="minorHAnsi" w:hAnsiTheme="minorHAnsi"/>
                <w:sz w:val="24"/>
              </w:rPr>
              <w:t>Maneja herramientas ofimáticas según requerimientos de la organización.</w:t>
            </w:r>
          </w:p>
        </w:tc>
        <w:tc>
          <w:tcPr>
            <w:tcW w:w="2312" w:type="dxa"/>
            <w:shd w:val="clear" w:color="auto" w:fill="auto"/>
          </w:tcPr>
          <w:p w14:paraId="044A4FED" w14:textId="77777777" w:rsidR="00372FF9" w:rsidRPr="00EF0BF2" w:rsidRDefault="00372FF9" w:rsidP="00372FF9">
            <w:pPr>
              <w:spacing w:after="0"/>
              <w:rPr>
                <w:rFonts w:asciiTheme="minorHAnsi" w:hAnsiTheme="minorHAnsi"/>
                <w:b/>
                <w:sz w:val="24"/>
                <w:u w:val="single"/>
              </w:rPr>
            </w:pPr>
            <w:r w:rsidRPr="00EF0BF2">
              <w:rPr>
                <w:rFonts w:asciiTheme="minorHAnsi" w:hAnsiTheme="minorHAnsi"/>
                <w:b/>
                <w:sz w:val="24"/>
                <w:u w:val="single"/>
              </w:rPr>
              <w:t>Conocimiento:</w:t>
            </w:r>
          </w:p>
          <w:p w14:paraId="31E8DCA3" w14:textId="77777777" w:rsidR="00372FF9" w:rsidRPr="00EF0BF2" w:rsidRDefault="00372FF9" w:rsidP="00372FF9">
            <w:pPr>
              <w:spacing w:after="0"/>
              <w:rPr>
                <w:rFonts w:asciiTheme="minorHAnsi" w:hAnsiTheme="minorHAnsi"/>
                <w:sz w:val="24"/>
              </w:rPr>
            </w:pPr>
            <w:r w:rsidRPr="00EF0BF2">
              <w:rPr>
                <w:rFonts w:asciiTheme="minorHAnsi" w:hAnsiTheme="minorHAnsi"/>
                <w:b/>
                <w:sz w:val="24"/>
              </w:rPr>
              <w:t xml:space="preserve">Instrumento: </w:t>
            </w:r>
            <w:r w:rsidRPr="00EF0BF2">
              <w:rPr>
                <w:rFonts w:asciiTheme="minorHAnsi" w:hAnsiTheme="minorHAnsi"/>
                <w:sz w:val="24"/>
              </w:rPr>
              <w:t>Cuestionario</w:t>
            </w:r>
          </w:p>
          <w:p w14:paraId="58EB8141" w14:textId="4D653321" w:rsidR="00372FF9" w:rsidRPr="00EF0BF2" w:rsidRDefault="00372FF9" w:rsidP="00372FF9">
            <w:pPr>
              <w:rPr>
                <w:rFonts w:asciiTheme="minorHAnsi" w:hAnsiTheme="minorHAnsi"/>
                <w:b/>
                <w:sz w:val="24"/>
              </w:rPr>
            </w:pPr>
            <w:r w:rsidRPr="00EF0BF2">
              <w:rPr>
                <w:rFonts w:asciiTheme="minorHAnsi" w:hAnsiTheme="minorHAnsi"/>
                <w:b/>
                <w:sz w:val="24"/>
              </w:rPr>
              <w:t xml:space="preserve">Técnica: </w:t>
            </w:r>
            <w:r w:rsidRPr="00EF0BF2">
              <w:rPr>
                <w:rFonts w:asciiTheme="minorHAnsi" w:hAnsiTheme="minorHAnsi"/>
                <w:sz w:val="24"/>
              </w:rPr>
              <w:t>Formulación de Preguntas</w:t>
            </w:r>
          </w:p>
        </w:tc>
      </w:tr>
      <w:tr w:rsidR="00372FF9" w:rsidRPr="00EF0BF2" w14:paraId="4019C5F5" w14:textId="77777777" w:rsidTr="005D1771">
        <w:tc>
          <w:tcPr>
            <w:tcW w:w="4390" w:type="dxa"/>
          </w:tcPr>
          <w:p w14:paraId="15A64463" w14:textId="77777777" w:rsidR="00372FF9" w:rsidRPr="00372FF9" w:rsidRDefault="00372FF9" w:rsidP="00372FF9">
            <w:pPr>
              <w:rPr>
                <w:rFonts w:asciiTheme="minorHAnsi" w:hAnsiTheme="minorHAnsi"/>
                <w:b/>
                <w:sz w:val="24"/>
              </w:rPr>
            </w:pPr>
            <w:r w:rsidRPr="00372FF9">
              <w:rPr>
                <w:rFonts w:asciiTheme="minorHAnsi" w:hAnsiTheme="minorHAnsi"/>
                <w:b/>
                <w:sz w:val="24"/>
              </w:rPr>
              <w:t>Evidencias de Desempeño</w:t>
            </w:r>
          </w:p>
          <w:p w14:paraId="269A3F3E" w14:textId="6767A2A7" w:rsidR="00372FF9" w:rsidRDefault="00372FF9" w:rsidP="00372FF9">
            <w:pPr>
              <w:pStyle w:val="Prrafodelista"/>
              <w:numPr>
                <w:ilvl w:val="0"/>
                <w:numId w:val="15"/>
              </w:numPr>
              <w:ind w:left="454"/>
              <w:jc w:val="both"/>
              <w:rPr>
                <w:rFonts w:asciiTheme="minorHAnsi" w:hAnsiTheme="minorHAnsi"/>
                <w:sz w:val="24"/>
              </w:rPr>
            </w:pPr>
            <w:r>
              <w:rPr>
                <w:rFonts w:asciiTheme="minorHAnsi" w:hAnsiTheme="minorHAnsi"/>
                <w:sz w:val="24"/>
              </w:rPr>
              <w:t>Identifica y clasifica los activos y pasivos financieros sobre otros activos y pasivos.</w:t>
            </w:r>
          </w:p>
          <w:p w14:paraId="0DD7CF6A" w14:textId="154BC779" w:rsidR="00372FF9" w:rsidRDefault="00372FF9" w:rsidP="00372FF9">
            <w:pPr>
              <w:pStyle w:val="Prrafodelista"/>
              <w:numPr>
                <w:ilvl w:val="0"/>
                <w:numId w:val="15"/>
              </w:numPr>
              <w:ind w:left="454"/>
              <w:jc w:val="both"/>
              <w:rPr>
                <w:rFonts w:asciiTheme="minorHAnsi" w:hAnsiTheme="minorHAnsi"/>
                <w:sz w:val="24"/>
              </w:rPr>
            </w:pPr>
            <w:r>
              <w:rPr>
                <w:rFonts w:asciiTheme="minorHAnsi" w:hAnsiTheme="minorHAnsi"/>
                <w:sz w:val="24"/>
              </w:rPr>
              <w:t>Realiza el reconocimiento y medición de los activos y pasivos financieros, según la normativa.</w:t>
            </w:r>
          </w:p>
          <w:p w14:paraId="2BC4A436" w14:textId="58E1AEC5" w:rsidR="00372FF9" w:rsidRPr="00372FF9" w:rsidRDefault="00372FF9" w:rsidP="00372FF9">
            <w:pPr>
              <w:pStyle w:val="Prrafodelista"/>
              <w:numPr>
                <w:ilvl w:val="0"/>
                <w:numId w:val="15"/>
              </w:numPr>
              <w:ind w:left="454"/>
              <w:jc w:val="both"/>
              <w:rPr>
                <w:rFonts w:asciiTheme="minorHAnsi" w:hAnsiTheme="minorHAnsi"/>
                <w:sz w:val="24"/>
              </w:rPr>
            </w:pPr>
            <w:r>
              <w:rPr>
                <w:rFonts w:asciiTheme="minorHAnsi" w:hAnsiTheme="minorHAnsi"/>
                <w:sz w:val="24"/>
              </w:rPr>
              <w:t>Utiliza la matemática financiera para el adecuado reconocimiento y medición de los activos y pasivos financieros.</w:t>
            </w:r>
          </w:p>
        </w:tc>
        <w:tc>
          <w:tcPr>
            <w:tcW w:w="2835" w:type="dxa"/>
            <w:vMerge/>
          </w:tcPr>
          <w:p w14:paraId="31DC6936" w14:textId="77777777" w:rsidR="00372FF9" w:rsidRPr="00372FF9" w:rsidRDefault="00372FF9" w:rsidP="00372FF9">
            <w:pPr>
              <w:jc w:val="both"/>
              <w:rPr>
                <w:rFonts w:asciiTheme="minorHAnsi" w:hAnsiTheme="minorHAnsi"/>
                <w:sz w:val="24"/>
                <w:highlight w:val="yellow"/>
              </w:rPr>
            </w:pPr>
          </w:p>
        </w:tc>
        <w:tc>
          <w:tcPr>
            <w:tcW w:w="2312" w:type="dxa"/>
          </w:tcPr>
          <w:p w14:paraId="5F74C3DF" w14:textId="77777777" w:rsidR="00372FF9" w:rsidRPr="00EF0BF2" w:rsidRDefault="00372FF9" w:rsidP="00372FF9">
            <w:pPr>
              <w:spacing w:after="0"/>
              <w:rPr>
                <w:rFonts w:asciiTheme="minorHAnsi" w:hAnsiTheme="minorHAnsi"/>
                <w:sz w:val="24"/>
              </w:rPr>
            </w:pPr>
            <w:r w:rsidRPr="00EF0BF2">
              <w:rPr>
                <w:rFonts w:asciiTheme="minorHAnsi" w:hAnsiTheme="minorHAnsi"/>
                <w:b/>
                <w:sz w:val="24"/>
                <w:u w:val="single"/>
              </w:rPr>
              <w:t>Desempeño:</w:t>
            </w:r>
          </w:p>
          <w:p w14:paraId="1D8B24C5" w14:textId="77777777" w:rsidR="00372FF9" w:rsidRPr="00EF0BF2" w:rsidRDefault="00372FF9" w:rsidP="00372FF9">
            <w:pPr>
              <w:spacing w:after="0"/>
              <w:rPr>
                <w:rFonts w:asciiTheme="minorHAnsi" w:hAnsiTheme="minorHAnsi"/>
                <w:sz w:val="24"/>
              </w:rPr>
            </w:pPr>
            <w:r w:rsidRPr="00EF0BF2">
              <w:rPr>
                <w:rFonts w:asciiTheme="minorHAnsi" w:hAnsiTheme="minorHAnsi"/>
                <w:b/>
                <w:sz w:val="24"/>
              </w:rPr>
              <w:t xml:space="preserve">Instrumento: </w:t>
            </w:r>
            <w:r w:rsidRPr="00EF0BF2">
              <w:rPr>
                <w:rFonts w:asciiTheme="minorHAnsi" w:hAnsiTheme="minorHAnsi"/>
                <w:sz w:val="24"/>
              </w:rPr>
              <w:t>Lista de chequeo</w:t>
            </w:r>
          </w:p>
          <w:p w14:paraId="7E0E5C79" w14:textId="77777777" w:rsidR="00372FF9" w:rsidRPr="00EF0BF2" w:rsidRDefault="00372FF9" w:rsidP="00372FF9">
            <w:pPr>
              <w:spacing w:after="0"/>
              <w:rPr>
                <w:rFonts w:asciiTheme="minorHAnsi" w:hAnsiTheme="minorHAnsi"/>
                <w:sz w:val="24"/>
              </w:rPr>
            </w:pPr>
            <w:r w:rsidRPr="00EF0BF2">
              <w:rPr>
                <w:rFonts w:asciiTheme="minorHAnsi" w:hAnsiTheme="minorHAnsi"/>
                <w:b/>
                <w:sz w:val="24"/>
              </w:rPr>
              <w:t xml:space="preserve">Técnica: </w:t>
            </w:r>
            <w:r w:rsidRPr="00EF0BF2">
              <w:rPr>
                <w:rFonts w:asciiTheme="minorHAnsi" w:hAnsiTheme="minorHAnsi"/>
                <w:sz w:val="24"/>
              </w:rPr>
              <w:t>Observación Sistemática</w:t>
            </w:r>
          </w:p>
          <w:p w14:paraId="6FBCFBEE" w14:textId="77777777" w:rsidR="00372FF9" w:rsidRPr="00EF0BF2" w:rsidRDefault="00372FF9" w:rsidP="00E007AD">
            <w:pPr>
              <w:spacing w:after="0"/>
              <w:rPr>
                <w:rFonts w:asciiTheme="minorHAnsi" w:hAnsiTheme="minorHAnsi"/>
                <w:b/>
                <w:sz w:val="24"/>
                <w:u w:val="single"/>
              </w:rPr>
            </w:pPr>
          </w:p>
        </w:tc>
      </w:tr>
      <w:tr w:rsidR="00372FF9" w:rsidRPr="00EF0BF2" w14:paraId="1A63CD11" w14:textId="77777777" w:rsidTr="005D1771">
        <w:tc>
          <w:tcPr>
            <w:tcW w:w="4390" w:type="dxa"/>
          </w:tcPr>
          <w:p w14:paraId="69C3DBDB" w14:textId="01CE4FD4" w:rsidR="00372FF9" w:rsidRPr="00372FF9" w:rsidRDefault="00372FF9" w:rsidP="007C2089">
            <w:pPr>
              <w:rPr>
                <w:rFonts w:asciiTheme="minorHAnsi" w:hAnsiTheme="minorHAnsi"/>
                <w:b/>
                <w:sz w:val="24"/>
              </w:rPr>
            </w:pPr>
            <w:r w:rsidRPr="00372FF9">
              <w:rPr>
                <w:rFonts w:asciiTheme="minorHAnsi" w:hAnsiTheme="minorHAnsi"/>
                <w:b/>
                <w:sz w:val="24"/>
              </w:rPr>
              <w:t>Evidencias de Producto:</w:t>
            </w:r>
          </w:p>
          <w:p w14:paraId="0219AC9E" w14:textId="77777777" w:rsidR="00372FF9" w:rsidRDefault="005D1771" w:rsidP="0007759D">
            <w:pPr>
              <w:pStyle w:val="Prrafodelista"/>
              <w:numPr>
                <w:ilvl w:val="0"/>
                <w:numId w:val="19"/>
              </w:numPr>
              <w:ind w:hanging="331"/>
              <w:jc w:val="both"/>
              <w:rPr>
                <w:rFonts w:asciiTheme="minorHAnsi" w:hAnsiTheme="minorHAnsi"/>
                <w:sz w:val="24"/>
              </w:rPr>
            </w:pPr>
            <w:r>
              <w:rPr>
                <w:rFonts w:asciiTheme="minorHAnsi" w:hAnsiTheme="minorHAnsi"/>
                <w:sz w:val="24"/>
              </w:rPr>
              <w:t>Realiza el reconocimiento y medición de un préstamo y elabora la tabla de amortización.</w:t>
            </w:r>
          </w:p>
          <w:p w14:paraId="37198B18" w14:textId="77777777" w:rsidR="005D1771" w:rsidRDefault="005D1771" w:rsidP="0007759D">
            <w:pPr>
              <w:pStyle w:val="Prrafodelista"/>
              <w:numPr>
                <w:ilvl w:val="0"/>
                <w:numId w:val="19"/>
              </w:numPr>
              <w:ind w:hanging="331"/>
              <w:jc w:val="both"/>
              <w:rPr>
                <w:rFonts w:asciiTheme="minorHAnsi" w:hAnsiTheme="minorHAnsi"/>
                <w:sz w:val="24"/>
              </w:rPr>
            </w:pPr>
            <w:r>
              <w:rPr>
                <w:rFonts w:asciiTheme="minorHAnsi" w:hAnsiTheme="minorHAnsi"/>
                <w:sz w:val="24"/>
              </w:rPr>
              <w:t>Diligencia los documentos y soportes contables requeridos en un préstamo.</w:t>
            </w:r>
          </w:p>
          <w:p w14:paraId="25781975" w14:textId="77777777" w:rsidR="005D1771" w:rsidRDefault="005D1771" w:rsidP="0007759D">
            <w:pPr>
              <w:pStyle w:val="Prrafodelista"/>
              <w:numPr>
                <w:ilvl w:val="0"/>
                <w:numId w:val="19"/>
              </w:numPr>
              <w:ind w:hanging="331"/>
              <w:jc w:val="both"/>
              <w:rPr>
                <w:rFonts w:asciiTheme="minorHAnsi" w:hAnsiTheme="minorHAnsi"/>
                <w:sz w:val="24"/>
              </w:rPr>
            </w:pPr>
            <w:r>
              <w:rPr>
                <w:rFonts w:asciiTheme="minorHAnsi" w:hAnsiTheme="minorHAnsi"/>
                <w:sz w:val="24"/>
              </w:rPr>
              <w:t>Realiza reconocimiento y medición inicial de activos financieros por préstamos, y elabora la tabla de amortización más adecuada.</w:t>
            </w:r>
          </w:p>
          <w:p w14:paraId="23CABF3C" w14:textId="77777777" w:rsidR="005D1771" w:rsidRDefault="005D1771" w:rsidP="005D1771">
            <w:pPr>
              <w:pStyle w:val="Prrafodelista"/>
              <w:numPr>
                <w:ilvl w:val="0"/>
                <w:numId w:val="19"/>
              </w:numPr>
              <w:ind w:hanging="331"/>
              <w:jc w:val="both"/>
              <w:rPr>
                <w:rFonts w:asciiTheme="minorHAnsi" w:hAnsiTheme="minorHAnsi"/>
                <w:sz w:val="24"/>
              </w:rPr>
            </w:pPr>
            <w:r>
              <w:rPr>
                <w:rFonts w:asciiTheme="minorHAnsi" w:hAnsiTheme="minorHAnsi"/>
                <w:sz w:val="24"/>
              </w:rPr>
              <w:lastRenderedPageBreak/>
              <w:t>Realiza el reconocimiento y medición de pasivos financieras por transacciones comerciales identificando los costos y descuentos atribuibles.</w:t>
            </w:r>
          </w:p>
          <w:p w14:paraId="51830E13" w14:textId="796154D2" w:rsidR="005D1771" w:rsidRPr="00372FF9" w:rsidRDefault="005D1771" w:rsidP="005D1771">
            <w:pPr>
              <w:pStyle w:val="Prrafodelista"/>
              <w:numPr>
                <w:ilvl w:val="0"/>
                <w:numId w:val="19"/>
              </w:numPr>
              <w:ind w:hanging="331"/>
              <w:jc w:val="both"/>
              <w:rPr>
                <w:rFonts w:asciiTheme="minorHAnsi" w:hAnsiTheme="minorHAnsi"/>
                <w:sz w:val="24"/>
              </w:rPr>
            </w:pPr>
            <w:r>
              <w:rPr>
                <w:rFonts w:asciiTheme="minorHAnsi" w:hAnsiTheme="minorHAnsi"/>
                <w:sz w:val="24"/>
              </w:rPr>
              <w:t>Realiza el reconocimiento y medición posterior de los activos y pasivos financieros de acuerdo con las tablas de amortización y condiciones pactadas.</w:t>
            </w:r>
          </w:p>
        </w:tc>
        <w:tc>
          <w:tcPr>
            <w:tcW w:w="2835" w:type="dxa"/>
            <w:vMerge/>
          </w:tcPr>
          <w:p w14:paraId="2BBFE0B8" w14:textId="7828221D" w:rsidR="00372FF9" w:rsidRPr="00372FF9" w:rsidRDefault="00372FF9" w:rsidP="00372FF9">
            <w:pPr>
              <w:jc w:val="both"/>
              <w:rPr>
                <w:rFonts w:asciiTheme="minorHAnsi" w:hAnsiTheme="minorHAnsi"/>
                <w:sz w:val="24"/>
                <w:highlight w:val="yellow"/>
              </w:rPr>
            </w:pPr>
          </w:p>
        </w:tc>
        <w:tc>
          <w:tcPr>
            <w:tcW w:w="2312" w:type="dxa"/>
          </w:tcPr>
          <w:p w14:paraId="588FED02" w14:textId="066CE563" w:rsidR="00372FF9" w:rsidRPr="00EF0BF2" w:rsidRDefault="00372FF9" w:rsidP="008B0733">
            <w:pPr>
              <w:spacing w:after="0"/>
              <w:rPr>
                <w:rFonts w:asciiTheme="minorHAnsi" w:hAnsiTheme="minorHAnsi"/>
                <w:sz w:val="24"/>
              </w:rPr>
            </w:pPr>
            <w:r w:rsidRPr="00EF0BF2">
              <w:rPr>
                <w:rFonts w:asciiTheme="minorHAnsi" w:hAnsiTheme="minorHAnsi"/>
                <w:b/>
                <w:sz w:val="24"/>
                <w:u w:val="single"/>
              </w:rPr>
              <w:t>Producto:</w:t>
            </w:r>
          </w:p>
          <w:p w14:paraId="2484549F" w14:textId="6EB98564" w:rsidR="00372FF9" w:rsidRPr="00EF0BF2" w:rsidRDefault="00372FF9" w:rsidP="008B0733">
            <w:pPr>
              <w:spacing w:after="0"/>
              <w:rPr>
                <w:rFonts w:asciiTheme="minorHAnsi" w:hAnsiTheme="minorHAnsi"/>
                <w:sz w:val="24"/>
              </w:rPr>
            </w:pPr>
            <w:r w:rsidRPr="00EF0BF2">
              <w:rPr>
                <w:rFonts w:asciiTheme="minorHAnsi" w:hAnsiTheme="minorHAnsi"/>
                <w:b/>
                <w:sz w:val="24"/>
              </w:rPr>
              <w:t xml:space="preserve">Instrumento: </w:t>
            </w:r>
            <w:r w:rsidRPr="00EF0BF2">
              <w:rPr>
                <w:rFonts w:asciiTheme="minorHAnsi" w:hAnsiTheme="minorHAnsi"/>
                <w:sz w:val="24"/>
              </w:rPr>
              <w:t>Lista de chequeo</w:t>
            </w:r>
          </w:p>
          <w:p w14:paraId="7B1CC94F" w14:textId="03AF2B03" w:rsidR="00372FF9" w:rsidRPr="00EF0BF2" w:rsidRDefault="00372FF9" w:rsidP="008B0733">
            <w:pPr>
              <w:spacing w:after="0"/>
              <w:rPr>
                <w:rFonts w:asciiTheme="minorHAnsi" w:hAnsiTheme="minorHAnsi"/>
                <w:sz w:val="24"/>
                <w:lang w:val="es-CO"/>
              </w:rPr>
            </w:pPr>
            <w:r w:rsidRPr="00EF0BF2">
              <w:rPr>
                <w:rFonts w:asciiTheme="minorHAnsi" w:hAnsiTheme="minorHAnsi"/>
                <w:b/>
                <w:sz w:val="24"/>
              </w:rPr>
              <w:t xml:space="preserve">Técnica: </w:t>
            </w:r>
            <w:r w:rsidRPr="00EF0BF2">
              <w:rPr>
                <w:rFonts w:asciiTheme="minorHAnsi" w:hAnsiTheme="minorHAnsi"/>
                <w:sz w:val="24"/>
              </w:rPr>
              <w:t>Observación Sistemática</w:t>
            </w:r>
          </w:p>
        </w:tc>
      </w:tr>
    </w:tbl>
    <w:p w14:paraId="01BED846" w14:textId="43C4C803" w:rsidR="008B134F" w:rsidRDefault="008B134F" w:rsidP="00834201">
      <w:pPr>
        <w:spacing w:after="0" w:line="240" w:lineRule="auto"/>
        <w:jc w:val="both"/>
        <w:rPr>
          <w:rFonts w:asciiTheme="minorHAnsi" w:hAnsiTheme="minorHAnsi"/>
          <w:b/>
          <w:color w:val="000000" w:themeColor="text1"/>
          <w:sz w:val="24"/>
        </w:rPr>
      </w:pPr>
    </w:p>
    <w:p w14:paraId="0B8E56DD" w14:textId="77777777" w:rsidR="00D978D2" w:rsidRPr="00EF0BF2" w:rsidRDefault="00D978D2" w:rsidP="00834201">
      <w:pPr>
        <w:spacing w:after="0" w:line="240" w:lineRule="auto"/>
        <w:jc w:val="both"/>
        <w:rPr>
          <w:rFonts w:asciiTheme="minorHAnsi" w:hAnsiTheme="minorHAnsi"/>
          <w:b/>
          <w:color w:val="000000" w:themeColor="text1"/>
          <w:sz w:val="24"/>
        </w:rPr>
      </w:pPr>
    </w:p>
    <w:p w14:paraId="549A9B6E" w14:textId="6EA708B7" w:rsidR="004110C5" w:rsidRPr="00D978D2" w:rsidRDefault="004110C5" w:rsidP="00D978D2">
      <w:pPr>
        <w:pStyle w:val="Prrafodelista"/>
        <w:numPr>
          <w:ilvl w:val="0"/>
          <w:numId w:val="34"/>
        </w:numPr>
        <w:jc w:val="both"/>
        <w:rPr>
          <w:rFonts w:asciiTheme="minorHAnsi" w:hAnsiTheme="minorHAnsi"/>
          <w:b/>
          <w:sz w:val="32"/>
        </w:rPr>
      </w:pPr>
      <w:r w:rsidRPr="00D978D2">
        <w:rPr>
          <w:rFonts w:asciiTheme="minorHAnsi" w:hAnsiTheme="minorHAnsi"/>
          <w:b/>
          <w:sz w:val="32"/>
        </w:rPr>
        <w:t xml:space="preserve">GLOSARIO DE </w:t>
      </w:r>
      <w:r w:rsidR="00345ECE" w:rsidRPr="00D978D2">
        <w:rPr>
          <w:rFonts w:asciiTheme="minorHAnsi" w:hAnsiTheme="minorHAnsi"/>
          <w:b/>
          <w:sz w:val="32"/>
        </w:rPr>
        <w:t>TÉRMINOS</w:t>
      </w:r>
    </w:p>
    <w:p w14:paraId="43285195" w14:textId="77777777" w:rsidR="00D978D2" w:rsidRPr="00D978D2" w:rsidRDefault="00D978D2" w:rsidP="00D978D2">
      <w:pPr>
        <w:pStyle w:val="Prrafodelista"/>
        <w:spacing w:after="0"/>
        <w:jc w:val="both"/>
        <w:rPr>
          <w:rFonts w:asciiTheme="minorHAnsi" w:hAnsiTheme="minorHAnsi"/>
          <w:b/>
          <w:sz w:val="24"/>
        </w:rPr>
      </w:pPr>
    </w:p>
    <w:p w14:paraId="0C5722C7" w14:textId="77777777" w:rsidR="00D978D2" w:rsidRPr="00D978D2" w:rsidRDefault="00A42562" w:rsidP="00D978D2">
      <w:pPr>
        <w:pStyle w:val="Prrafodelista"/>
        <w:numPr>
          <w:ilvl w:val="0"/>
          <w:numId w:val="2"/>
        </w:numPr>
        <w:jc w:val="both"/>
        <w:rPr>
          <w:rFonts w:asciiTheme="minorHAnsi" w:hAnsiTheme="minorHAnsi"/>
          <w:sz w:val="24"/>
        </w:rPr>
      </w:pPr>
      <w:r w:rsidRPr="00D978D2">
        <w:rPr>
          <w:rFonts w:asciiTheme="minorHAnsi" w:hAnsiTheme="minorHAnsi"/>
          <w:b/>
          <w:sz w:val="24"/>
        </w:rPr>
        <w:t xml:space="preserve">AMORTIZACIÓN: </w:t>
      </w:r>
      <w:r w:rsidRPr="00D978D2">
        <w:rPr>
          <w:rFonts w:asciiTheme="minorHAnsi" w:hAnsiTheme="minorHAnsi"/>
          <w:sz w:val="24"/>
        </w:rPr>
        <w:t xml:space="preserve">Es la distribución sistemática del importe amortizable de un activo a lo largo de su vida útil. </w:t>
      </w:r>
      <w:sdt>
        <w:sdtPr>
          <w:id w:val="-18321146"/>
          <w:citation/>
        </w:sdtPr>
        <w:sdtEndPr/>
        <w:sdtContent>
          <w:r w:rsidRPr="00D978D2">
            <w:rPr>
              <w:rFonts w:asciiTheme="minorHAnsi" w:hAnsiTheme="minorHAnsi"/>
              <w:sz w:val="24"/>
            </w:rPr>
            <w:fldChar w:fldCharType="begin"/>
          </w:r>
          <w:r w:rsidRPr="00D978D2">
            <w:rPr>
              <w:rFonts w:asciiTheme="minorHAnsi" w:hAnsiTheme="minorHAnsi"/>
              <w:sz w:val="24"/>
              <w:lang w:val="es-CO"/>
            </w:rPr>
            <w:instrText xml:space="preserve"> CITATION IAS152 \l 9226 </w:instrText>
          </w:r>
          <w:r w:rsidRPr="00D978D2">
            <w:rPr>
              <w:rFonts w:asciiTheme="minorHAnsi" w:hAnsiTheme="minorHAnsi"/>
              <w:sz w:val="24"/>
            </w:rPr>
            <w:fldChar w:fldCharType="separate"/>
          </w:r>
          <w:r w:rsidRPr="00D978D2">
            <w:rPr>
              <w:rFonts w:asciiTheme="minorHAnsi" w:hAnsiTheme="minorHAnsi"/>
              <w:noProof/>
              <w:sz w:val="24"/>
              <w:lang w:val="es-CO"/>
            </w:rPr>
            <w:t>(IASB, 2015)</w:t>
          </w:r>
          <w:r w:rsidRPr="00D978D2">
            <w:rPr>
              <w:rFonts w:asciiTheme="minorHAnsi" w:hAnsiTheme="minorHAnsi"/>
              <w:sz w:val="24"/>
            </w:rPr>
            <w:fldChar w:fldCharType="end"/>
          </w:r>
        </w:sdtContent>
      </w:sdt>
    </w:p>
    <w:p w14:paraId="78F3155A" w14:textId="77777777" w:rsidR="00D978D2" w:rsidRPr="00D978D2" w:rsidRDefault="00A42562" w:rsidP="00D978D2">
      <w:pPr>
        <w:pStyle w:val="Prrafodelista"/>
        <w:numPr>
          <w:ilvl w:val="0"/>
          <w:numId w:val="2"/>
        </w:numPr>
        <w:jc w:val="both"/>
        <w:rPr>
          <w:rFonts w:asciiTheme="minorHAnsi" w:hAnsiTheme="minorHAnsi"/>
          <w:sz w:val="24"/>
        </w:rPr>
      </w:pPr>
      <w:r w:rsidRPr="00D978D2">
        <w:rPr>
          <w:rFonts w:asciiTheme="minorHAnsi" w:hAnsiTheme="minorHAnsi"/>
          <w:b/>
          <w:sz w:val="24"/>
        </w:rPr>
        <w:t xml:space="preserve">EFECTIVO: </w:t>
      </w:r>
      <w:r w:rsidRPr="00D978D2">
        <w:rPr>
          <w:rFonts w:asciiTheme="minorHAnsi" w:hAnsiTheme="minorHAnsi"/>
          <w:sz w:val="24"/>
        </w:rPr>
        <w:t xml:space="preserve">Comprende tanto el efectivo como los depósitos bancarios a la vista y los equivalentes al efectivo como “inversiones a corto plazo de gran liquidez, que son fácilmente convertibles en importes determinados de efectivo, y están sujetos a un riesgo poco significativo de cambios en su valor” </w:t>
      </w:r>
      <w:sdt>
        <w:sdtPr>
          <w:id w:val="-159007133"/>
          <w:citation/>
        </w:sdtPr>
        <w:sdtEndPr/>
        <w:sdtContent>
          <w:r w:rsidRPr="00D978D2">
            <w:rPr>
              <w:rFonts w:asciiTheme="minorHAnsi" w:hAnsiTheme="minorHAnsi"/>
              <w:sz w:val="24"/>
            </w:rPr>
            <w:fldChar w:fldCharType="begin"/>
          </w:r>
          <w:r w:rsidRPr="00D978D2">
            <w:rPr>
              <w:rFonts w:asciiTheme="minorHAnsi" w:hAnsiTheme="minorHAnsi"/>
              <w:sz w:val="24"/>
              <w:lang w:val="es-CO"/>
            </w:rPr>
            <w:instrText xml:space="preserve"> CITATION IAS151 \l 9226 </w:instrText>
          </w:r>
          <w:r w:rsidRPr="00D978D2">
            <w:rPr>
              <w:rFonts w:asciiTheme="minorHAnsi" w:hAnsiTheme="minorHAnsi"/>
              <w:sz w:val="24"/>
            </w:rPr>
            <w:fldChar w:fldCharType="separate"/>
          </w:r>
          <w:r w:rsidRPr="00D978D2">
            <w:rPr>
              <w:rFonts w:asciiTheme="minorHAnsi" w:hAnsiTheme="minorHAnsi"/>
              <w:noProof/>
              <w:sz w:val="24"/>
              <w:lang w:val="es-CO"/>
            </w:rPr>
            <w:t>(IASB, 2015)</w:t>
          </w:r>
          <w:r w:rsidRPr="00D978D2">
            <w:rPr>
              <w:rFonts w:asciiTheme="minorHAnsi" w:hAnsiTheme="minorHAnsi"/>
              <w:sz w:val="24"/>
            </w:rPr>
            <w:fldChar w:fldCharType="end"/>
          </w:r>
        </w:sdtContent>
      </w:sdt>
    </w:p>
    <w:p w14:paraId="49018AB9" w14:textId="77777777" w:rsidR="00D978D2" w:rsidRPr="00D978D2" w:rsidRDefault="00AB1287" w:rsidP="00D978D2">
      <w:pPr>
        <w:pStyle w:val="Prrafodelista"/>
        <w:numPr>
          <w:ilvl w:val="0"/>
          <w:numId w:val="2"/>
        </w:numPr>
        <w:jc w:val="both"/>
        <w:rPr>
          <w:rFonts w:asciiTheme="minorHAnsi" w:hAnsiTheme="minorHAnsi"/>
          <w:sz w:val="24"/>
        </w:rPr>
      </w:pPr>
      <w:r w:rsidRPr="00D978D2">
        <w:rPr>
          <w:rFonts w:asciiTheme="minorHAnsi" w:hAnsiTheme="minorHAnsi"/>
          <w:b/>
          <w:sz w:val="24"/>
        </w:rPr>
        <w:t xml:space="preserve">IMPORTE NETO: </w:t>
      </w:r>
      <w:r w:rsidRPr="00D978D2">
        <w:rPr>
          <w:rFonts w:asciiTheme="minorHAnsi" w:hAnsiTheme="minorHAnsi"/>
          <w:sz w:val="24"/>
        </w:rPr>
        <w:t xml:space="preserve">Es el valor que resulta de restar del valor facturado el descuento por pronto pago, que implica el reconocimiento en el momento inicial por el valor neto, posterior a la estimación razonable de que el cliente si tomará el descuento. </w:t>
      </w:r>
      <w:sdt>
        <w:sdtPr>
          <w:id w:val="1830475082"/>
          <w:citation/>
        </w:sdtPr>
        <w:sdtEndPr/>
        <w:sdtContent>
          <w:r w:rsidRPr="00D978D2">
            <w:rPr>
              <w:rFonts w:asciiTheme="minorHAnsi" w:hAnsiTheme="minorHAnsi"/>
              <w:sz w:val="24"/>
            </w:rPr>
            <w:fldChar w:fldCharType="begin"/>
          </w:r>
          <w:r w:rsidRPr="00D978D2">
            <w:rPr>
              <w:rFonts w:asciiTheme="minorHAnsi" w:hAnsiTheme="minorHAnsi"/>
              <w:sz w:val="24"/>
              <w:lang w:val="es-CO"/>
            </w:rPr>
            <w:instrText xml:space="preserve"> CITATION Sal15 \l 9226 </w:instrText>
          </w:r>
          <w:r w:rsidRPr="00D978D2">
            <w:rPr>
              <w:rFonts w:asciiTheme="minorHAnsi" w:hAnsiTheme="minorHAnsi"/>
              <w:sz w:val="24"/>
            </w:rPr>
            <w:fldChar w:fldCharType="separate"/>
          </w:r>
          <w:r w:rsidRPr="00D978D2">
            <w:rPr>
              <w:rFonts w:asciiTheme="minorHAnsi" w:hAnsiTheme="minorHAnsi"/>
              <w:noProof/>
              <w:sz w:val="24"/>
              <w:lang w:val="es-CO"/>
            </w:rPr>
            <w:t>(Salazar Baquero, Salazar Baquero, &amp; Marin Steevens, 2015)</w:t>
          </w:r>
          <w:r w:rsidRPr="00D978D2">
            <w:rPr>
              <w:rFonts w:asciiTheme="minorHAnsi" w:hAnsiTheme="minorHAnsi"/>
              <w:sz w:val="24"/>
            </w:rPr>
            <w:fldChar w:fldCharType="end"/>
          </w:r>
        </w:sdtContent>
      </w:sdt>
    </w:p>
    <w:p w14:paraId="7FEA1A55" w14:textId="77777777" w:rsidR="00D978D2" w:rsidRPr="00D978D2" w:rsidRDefault="00AB1287" w:rsidP="00D978D2">
      <w:pPr>
        <w:pStyle w:val="Prrafodelista"/>
        <w:numPr>
          <w:ilvl w:val="0"/>
          <w:numId w:val="2"/>
        </w:numPr>
        <w:jc w:val="both"/>
        <w:rPr>
          <w:rFonts w:asciiTheme="minorHAnsi" w:hAnsiTheme="minorHAnsi"/>
          <w:sz w:val="24"/>
        </w:rPr>
      </w:pPr>
      <w:r w:rsidRPr="00D978D2">
        <w:rPr>
          <w:rFonts w:asciiTheme="minorHAnsi" w:hAnsiTheme="minorHAnsi"/>
          <w:b/>
          <w:sz w:val="24"/>
        </w:rPr>
        <w:t xml:space="preserve">MÉTODO DE INTERÉS EFECTIVO: </w:t>
      </w:r>
      <w:r w:rsidRPr="00D978D2">
        <w:rPr>
          <w:rFonts w:asciiTheme="minorHAnsi" w:hAnsiTheme="minorHAnsi"/>
          <w:sz w:val="24"/>
        </w:rPr>
        <w:t>Es un método de cálculo del costo amortizado de un activo o pasivo financiero y de distribución del ingreso por intereses o gasto por intereses a lo largo del periodo correspondiente.</w:t>
      </w:r>
      <w:r w:rsidR="00B62FDA" w:rsidRPr="00D978D2">
        <w:rPr>
          <w:rFonts w:asciiTheme="minorHAnsi" w:hAnsiTheme="minorHAnsi"/>
          <w:sz w:val="24"/>
        </w:rPr>
        <w:t xml:space="preserve"> </w:t>
      </w:r>
      <w:sdt>
        <w:sdtPr>
          <w:id w:val="-1210179179"/>
          <w:citation/>
        </w:sdtPr>
        <w:sdtEndPr/>
        <w:sdtContent>
          <w:r w:rsidR="00B62FDA" w:rsidRPr="00D978D2">
            <w:rPr>
              <w:rFonts w:asciiTheme="minorHAnsi" w:hAnsiTheme="minorHAnsi"/>
              <w:sz w:val="24"/>
            </w:rPr>
            <w:fldChar w:fldCharType="begin"/>
          </w:r>
          <w:r w:rsidR="00B62FDA" w:rsidRPr="00D978D2">
            <w:rPr>
              <w:rFonts w:asciiTheme="minorHAnsi" w:hAnsiTheme="minorHAnsi"/>
              <w:sz w:val="24"/>
              <w:lang w:val="es-CO"/>
            </w:rPr>
            <w:instrText xml:space="preserve"> CITATION Moy15 \l 9226 </w:instrText>
          </w:r>
          <w:r w:rsidR="00B62FDA" w:rsidRPr="00D978D2">
            <w:rPr>
              <w:rFonts w:asciiTheme="minorHAnsi" w:hAnsiTheme="minorHAnsi"/>
              <w:sz w:val="24"/>
            </w:rPr>
            <w:fldChar w:fldCharType="separate"/>
          </w:r>
          <w:r w:rsidR="00B62FDA" w:rsidRPr="00D978D2">
            <w:rPr>
              <w:rFonts w:asciiTheme="minorHAnsi" w:hAnsiTheme="minorHAnsi"/>
              <w:noProof/>
              <w:sz w:val="24"/>
              <w:lang w:val="es-CO"/>
            </w:rPr>
            <w:t>(Moya Moreno, 2015)</w:t>
          </w:r>
          <w:r w:rsidR="00B62FDA" w:rsidRPr="00D978D2">
            <w:rPr>
              <w:rFonts w:asciiTheme="minorHAnsi" w:hAnsiTheme="minorHAnsi"/>
              <w:sz w:val="24"/>
            </w:rPr>
            <w:fldChar w:fldCharType="end"/>
          </w:r>
        </w:sdtContent>
      </w:sdt>
    </w:p>
    <w:p w14:paraId="1A605429" w14:textId="77777777" w:rsidR="00D978D2" w:rsidRDefault="00A42562" w:rsidP="00D978D2">
      <w:pPr>
        <w:pStyle w:val="Prrafodelista"/>
        <w:numPr>
          <w:ilvl w:val="0"/>
          <w:numId w:val="2"/>
        </w:numPr>
        <w:jc w:val="both"/>
        <w:rPr>
          <w:rFonts w:asciiTheme="minorHAnsi" w:hAnsiTheme="minorHAnsi"/>
          <w:sz w:val="24"/>
        </w:rPr>
      </w:pPr>
      <w:r w:rsidRPr="00D978D2">
        <w:rPr>
          <w:rFonts w:asciiTheme="minorHAnsi" w:hAnsiTheme="minorHAnsi"/>
          <w:b/>
          <w:sz w:val="24"/>
        </w:rPr>
        <w:t xml:space="preserve">TÍTULOS VALORES: </w:t>
      </w:r>
      <w:r w:rsidRPr="00D978D2">
        <w:rPr>
          <w:rFonts w:asciiTheme="minorHAnsi" w:hAnsiTheme="minorHAnsi"/>
          <w:sz w:val="24"/>
        </w:rPr>
        <w:t xml:space="preserve">Son documentos necesarios para legitimar el ejercicio del derecho literal y autónomo que en ellos se incorpora. Pueden ser de contenido crediticio, corporativo o de participación y de tradición o representativos de mercancías. </w:t>
      </w:r>
      <w:sdt>
        <w:sdtPr>
          <w:id w:val="423150004"/>
          <w:citation/>
        </w:sdtPr>
        <w:sdtEndPr/>
        <w:sdtContent>
          <w:r w:rsidRPr="00D978D2">
            <w:rPr>
              <w:rFonts w:asciiTheme="minorHAnsi" w:hAnsiTheme="minorHAnsi"/>
              <w:sz w:val="24"/>
            </w:rPr>
            <w:fldChar w:fldCharType="begin"/>
          </w:r>
          <w:r w:rsidRPr="00D978D2">
            <w:rPr>
              <w:rFonts w:asciiTheme="minorHAnsi" w:hAnsiTheme="minorHAnsi"/>
              <w:sz w:val="24"/>
              <w:lang w:val="es-CO"/>
            </w:rPr>
            <w:instrText xml:space="preserve"> CITATION Pre71 \l 9226 </w:instrText>
          </w:r>
          <w:r w:rsidRPr="00D978D2">
            <w:rPr>
              <w:rFonts w:asciiTheme="minorHAnsi" w:hAnsiTheme="minorHAnsi"/>
              <w:sz w:val="24"/>
            </w:rPr>
            <w:fldChar w:fldCharType="separate"/>
          </w:r>
          <w:r w:rsidRPr="00D978D2">
            <w:rPr>
              <w:rFonts w:asciiTheme="minorHAnsi" w:hAnsiTheme="minorHAnsi"/>
              <w:noProof/>
              <w:sz w:val="24"/>
              <w:lang w:val="es-CO"/>
            </w:rPr>
            <w:t>(Presidencia de la República, 1971)</w:t>
          </w:r>
          <w:r w:rsidRPr="00D978D2">
            <w:rPr>
              <w:rFonts w:asciiTheme="minorHAnsi" w:hAnsiTheme="minorHAnsi"/>
              <w:sz w:val="24"/>
            </w:rPr>
            <w:fldChar w:fldCharType="end"/>
          </w:r>
        </w:sdtContent>
      </w:sdt>
      <w:r w:rsidRPr="00D978D2">
        <w:rPr>
          <w:rFonts w:asciiTheme="minorHAnsi" w:hAnsiTheme="minorHAnsi"/>
          <w:sz w:val="24"/>
        </w:rPr>
        <w:t xml:space="preserve"> </w:t>
      </w:r>
    </w:p>
    <w:p w14:paraId="21EE0EAC" w14:textId="7C897970" w:rsidR="00A42562" w:rsidRPr="00D978D2" w:rsidRDefault="00A42562" w:rsidP="00D978D2">
      <w:pPr>
        <w:pStyle w:val="Prrafodelista"/>
        <w:numPr>
          <w:ilvl w:val="0"/>
          <w:numId w:val="2"/>
        </w:numPr>
        <w:jc w:val="both"/>
        <w:rPr>
          <w:rFonts w:asciiTheme="minorHAnsi" w:hAnsiTheme="minorHAnsi"/>
          <w:sz w:val="24"/>
        </w:rPr>
      </w:pPr>
      <w:r w:rsidRPr="00D978D2">
        <w:rPr>
          <w:rFonts w:asciiTheme="minorHAnsi" w:hAnsiTheme="minorHAnsi"/>
          <w:b/>
          <w:sz w:val="24"/>
        </w:rPr>
        <w:t xml:space="preserve">TIR: </w:t>
      </w:r>
      <w:r w:rsidRPr="00D978D2">
        <w:rPr>
          <w:rFonts w:asciiTheme="minorHAnsi" w:hAnsiTheme="minorHAnsi"/>
          <w:sz w:val="24"/>
        </w:rPr>
        <w:t>Es la sigla de Tasa Interna de Retorno, que se utiliza en el análisis financiero por su capacidad dar una medida relativa de rentabilidad de un proyecto dado. Es la tasa que vuelve el Valor Presente Neto de un proyecto igual a 0. (Elaboración propia, 2017)</w:t>
      </w:r>
      <w:r w:rsidRPr="00D978D2">
        <w:rPr>
          <w:rFonts w:asciiTheme="minorHAnsi" w:hAnsiTheme="minorHAnsi"/>
          <w:b/>
          <w:sz w:val="24"/>
        </w:rPr>
        <w:t xml:space="preserve"> </w:t>
      </w:r>
    </w:p>
    <w:p w14:paraId="220243BD" w14:textId="6FAA10D9" w:rsidR="00854647" w:rsidRPr="00EF0BF2" w:rsidRDefault="00854647" w:rsidP="00A81EFB">
      <w:pPr>
        <w:spacing w:after="0"/>
        <w:jc w:val="both"/>
        <w:rPr>
          <w:rFonts w:asciiTheme="minorHAnsi" w:hAnsiTheme="minorHAnsi"/>
          <w:b/>
          <w:sz w:val="24"/>
        </w:rPr>
      </w:pPr>
    </w:p>
    <w:p w14:paraId="2F0CAC01" w14:textId="4D1F7C0E" w:rsidR="009772AF" w:rsidRPr="00D978D2" w:rsidRDefault="004110C5" w:rsidP="00D978D2">
      <w:pPr>
        <w:pStyle w:val="Prrafodelista"/>
        <w:numPr>
          <w:ilvl w:val="0"/>
          <w:numId w:val="34"/>
        </w:numPr>
        <w:spacing w:after="0"/>
        <w:jc w:val="both"/>
        <w:rPr>
          <w:rFonts w:asciiTheme="minorHAnsi" w:hAnsiTheme="minorHAnsi"/>
          <w:b/>
          <w:sz w:val="32"/>
        </w:rPr>
      </w:pPr>
      <w:r w:rsidRPr="00D978D2">
        <w:rPr>
          <w:rFonts w:asciiTheme="minorHAnsi" w:hAnsiTheme="minorHAnsi"/>
          <w:b/>
          <w:sz w:val="32"/>
        </w:rPr>
        <w:lastRenderedPageBreak/>
        <w:t xml:space="preserve">REFERENTES </w:t>
      </w:r>
      <w:r w:rsidR="00286154" w:rsidRPr="00D978D2">
        <w:rPr>
          <w:rFonts w:asciiTheme="minorHAnsi" w:hAnsiTheme="minorHAnsi"/>
          <w:b/>
          <w:sz w:val="32"/>
        </w:rPr>
        <w:t>BIBLIOGRÁFICOS</w:t>
      </w:r>
    </w:p>
    <w:p w14:paraId="43C0C04B" w14:textId="77777777" w:rsidR="00D978D2" w:rsidRDefault="00D978D2" w:rsidP="00D978D2">
      <w:pPr>
        <w:spacing w:after="0"/>
        <w:ind w:left="360"/>
        <w:jc w:val="both"/>
        <w:rPr>
          <w:rFonts w:asciiTheme="minorHAnsi" w:hAnsiTheme="minorHAnsi"/>
          <w:b/>
          <w:sz w:val="24"/>
        </w:rPr>
      </w:pPr>
    </w:p>
    <w:p w14:paraId="18F3E9AC" w14:textId="0FC2EB12" w:rsidR="00A81EFB" w:rsidRDefault="00D978D2" w:rsidP="00D978D2">
      <w:pPr>
        <w:spacing w:after="0"/>
        <w:ind w:left="360"/>
        <w:jc w:val="both"/>
        <w:rPr>
          <w:rFonts w:asciiTheme="minorHAnsi" w:hAnsiTheme="minorHAnsi"/>
          <w:b/>
          <w:sz w:val="24"/>
        </w:rPr>
      </w:pPr>
      <w:r>
        <w:rPr>
          <w:rFonts w:asciiTheme="minorHAnsi" w:hAnsiTheme="minorHAnsi"/>
          <w:b/>
          <w:sz w:val="24"/>
        </w:rPr>
        <w:t>BIBLIOGRAFIA:</w:t>
      </w:r>
    </w:p>
    <w:p w14:paraId="549DE446" w14:textId="77777777" w:rsidR="00D978D2" w:rsidRPr="00EF0BF2" w:rsidRDefault="00D978D2" w:rsidP="00D978D2">
      <w:pPr>
        <w:spacing w:after="0"/>
        <w:ind w:left="360"/>
        <w:jc w:val="both"/>
        <w:rPr>
          <w:rFonts w:asciiTheme="minorHAnsi" w:hAnsiTheme="minorHAnsi"/>
          <w:b/>
          <w:sz w:val="24"/>
        </w:rPr>
      </w:pPr>
    </w:p>
    <w:p w14:paraId="14AC39BB" w14:textId="77777777" w:rsidR="00402369" w:rsidRPr="00EF0BF2" w:rsidRDefault="00402369" w:rsidP="00402369">
      <w:pPr>
        <w:pStyle w:val="Prrafodelista"/>
        <w:numPr>
          <w:ilvl w:val="0"/>
          <w:numId w:val="27"/>
        </w:numPr>
        <w:spacing w:after="0" w:line="240" w:lineRule="auto"/>
        <w:jc w:val="both"/>
        <w:rPr>
          <w:rFonts w:asciiTheme="minorHAnsi" w:hAnsiTheme="minorHAnsi"/>
          <w:sz w:val="24"/>
        </w:rPr>
      </w:pPr>
      <w:r w:rsidRPr="00EF0BF2">
        <w:rPr>
          <w:rFonts w:asciiTheme="minorHAnsi" w:hAnsiTheme="minorHAnsi"/>
          <w:sz w:val="24"/>
        </w:rPr>
        <w:t>Centro universitario de desarrollo intelectual. (2017). Recuperado el 11 de Septiembre de 2017, de REDCUDI: http://www.redcudi.com/mwg-internal/de5fs23hu73ds/progress?id=01pAAg6zaQxkdjCli5fZyTBrUOuAT-KCJJHwMZBrVlA,&amp;dl</w:t>
      </w:r>
    </w:p>
    <w:p w14:paraId="2E2F6FE9" w14:textId="77777777" w:rsidR="00402369" w:rsidRPr="00EF0BF2" w:rsidRDefault="00402369" w:rsidP="00402369">
      <w:pPr>
        <w:pStyle w:val="Prrafodelista"/>
        <w:numPr>
          <w:ilvl w:val="0"/>
          <w:numId w:val="27"/>
        </w:numPr>
        <w:spacing w:after="0" w:line="240" w:lineRule="auto"/>
        <w:jc w:val="both"/>
        <w:rPr>
          <w:rFonts w:asciiTheme="minorHAnsi" w:hAnsiTheme="minorHAnsi"/>
          <w:sz w:val="24"/>
          <w:lang w:val="en-US"/>
        </w:rPr>
      </w:pPr>
      <w:r w:rsidRPr="00EF0BF2">
        <w:rPr>
          <w:rFonts w:asciiTheme="minorHAnsi" w:hAnsiTheme="minorHAnsi"/>
          <w:sz w:val="24"/>
        </w:rPr>
        <w:t xml:space="preserve">IASB. (2015). IAS 36 Deterioro del valor de los activos. </w:t>
      </w:r>
      <w:r w:rsidRPr="00EF0BF2">
        <w:rPr>
          <w:rFonts w:asciiTheme="minorHAnsi" w:hAnsiTheme="minorHAnsi"/>
          <w:sz w:val="24"/>
          <w:lang w:val="en-US"/>
        </w:rPr>
        <w:t>En IASB, IFRS 2015. IASB Foundation.</w:t>
      </w:r>
    </w:p>
    <w:p w14:paraId="6CE5013A" w14:textId="77777777" w:rsidR="00402369" w:rsidRPr="00EF0BF2" w:rsidRDefault="00402369" w:rsidP="00402369">
      <w:pPr>
        <w:pStyle w:val="Prrafodelista"/>
        <w:numPr>
          <w:ilvl w:val="0"/>
          <w:numId w:val="27"/>
        </w:numPr>
        <w:spacing w:after="0" w:line="240" w:lineRule="auto"/>
        <w:jc w:val="both"/>
        <w:rPr>
          <w:rFonts w:asciiTheme="minorHAnsi" w:hAnsiTheme="minorHAnsi"/>
          <w:sz w:val="24"/>
          <w:lang w:val="en-US"/>
        </w:rPr>
      </w:pPr>
      <w:r w:rsidRPr="00EF0BF2">
        <w:rPr>
          <w:rFonts w:asciiTheme="minorHAnsi" w:hAnsiTheme="minorHAnsi"/>
          <w:sz w:val="24"/>
        </w:rPr>
        <w:t xml:space="preserve">IASB. (2015). IAS 7 Efectivo y Equivalentes de Efectivo. </w:t>
      </w:r>
      <w:r w:rsidRPr="00EF0BF2">
        <w:rPr>
          <w:rFonts w:asciiTheme="minorHAnsi" w:hAnsiTheme="minorHAnsi"/>
          <w:sz w:val="24"/>
          <w:lang w:val="en-US"/>
        </w:rPr>
        <w:t>En IASB, IFRS 2015. IASB Foundation.</w:t>
      </w:r>
    </w:p>
    <w:p w14:paraId="79DDAFC7" w14:textId="68762EAB" w:rsidR="00402369" w:rsidRPr="00EF0BF2" w:rsidRDefault="00402369" w:rsidP="00402369">
      <w:pPr>
        <w:pStyle w:val="Prrafodelista"/>
        <w:numPr>
          <w:ilvl w:val="0"/>
          <w:numId w:val="27"/>
        </w:numPr>
        <w:spacing w:after="0" w:line="240" w:lineRule="auto"/>
        <w:jc w:val="both"/>
        <w:rPr>
          <w:rFonts w:asciiTheme="minorHAnsi" w:hAnsiTheme="minorHAnsi"/>
          <w:sz w:val="24"/>
        </w:rPr>
      </w:pPr>
      <w:bookmarkStart w:id="2" w:name="_Hlk493531558"/>
      <w:r w:rsidRPr="00EF0BF2">
        <w:rPr>
          <w:rFonts w:asciiTheme="minorHAnsi" w:hAnsiTheme="minorHAnsi"/>
          <w:sz w:val="24"/>
        </w:rPr>
        <w:t xml:space="preserve">Moya Moreno, L. H. (2015). Manual de </w:t>
      </w:r>
      <w:r w:rsidR="0004433F" w:rsidRPr="00EF0BF2">
        <w:rPr>
          <w:rFonts w:asciiTheme="minorHAnsi" w:hAnsiTheme="minorHAnsi"/>
          <w:sz w:val="24"/>
        </w:rPr>
        <w:t>Políticas</w:t>
      </w:r>
      <w:r w:rsidRPr="00EF0BF2">
        <w:rPr>
          <w:rFonts w:asciiTheme="minorHAnsi" w:hAnsiTheme="minorHAnsi"/>
          <w:sz w:val="24"/>
        </w:rPr>
        <w:t xml:space="preserve"> contables en la aplicación de NIIF para pymes. Bogotá: LEGIS.</w:t>
      </w:r>
    </w:p>
    <w:p w14:paraId="48AD64AC" w14:textId="77777777" w:rsidR="00402369" w:rsidRPr="00EF0BF2" w:rsidRDefault="00402369" w:rsidP="00402369">
      <w:pPr>
        <w:pStyle w:val="Prrafodelista"/>
        <w:numPr>
          <w:ilvl w:val="0"/>
          <w:numId w:val="27"/>
        </w:numPr>
        <w:spacing w:after="0" w:line="240" w:lineRule="auto"/>
        <w:jc w:val="both"/>
        <w:rPr>
          <w:rFonts w:asciiTheme="minorHAnsi" w:hAnsiTheme="minorHAnsi"/>
          <w:sz w:val="24"/>
        </w:rPr>
      </w:pPr>
      <w:r w:rsidRPr="00EF0BF2">
        <w:rPr>
          <w:rFonts w:asciiTheme="minorHAnsi" w:hAnsiTheme="minorHAnsi"/>
          <w:sz w:val="24"/>
        </w:rPr>
        <w:t>Presidencia de la República. (1971). DECRETO 410 DE 1971 - Código de Comercio. Bogotá. Obtenido de http://www.alcaldiabogota.gov.co/sisjur/normas/Norma1.jsp?i=41102</w:t>
      </w:r>
    </w:p>
    <w:p w14:paraId="21477A69" w14:textId="3EFBEC3B" w:rsidR="00C83414" w:rsidRPr="00EF0BF2" w:rsidRDefault="00402369" w:rsidP="00402369">
      <w:pPr>
        <w:pStyle w:val="Prrafodelista"/>
        <w:numPr>
          <w:ilvl w:val="0"/>
          <w:numId w:val="27"/>
        </w:numPr>
        <w:spacing w:after="0" w:line="240" w:lineRule="auto"/>
        <w:jc w:val="both"/>
        <w:rPr>
          <w:rFonts w:asciiTheme="minorHAnsi" w:hAnsiTheme="minorHAnsi"/>
          <w:sz w:val="24"/>
        </w:rPr>
      </w:pPr>
      <w:r w:rsidRPr="00EF0BF2">
        <w:rPr>
          <w:rFonts w:asciiTheme="minorHAnsi" w:hAnsiTheme="minorHAnsi"/>
          <w:sz w:val="24"/>
        </w:rPr>
        <w:t xml:space="preserve">Salazar Baquero, C. A., Salazar Baquero, E. E., &amp; </w:t>
      </w:r>
      <w:proofErr w:type="spellStart"/>
      <w:r w:rsidRPr="00EF0BF2">
        <w:rPr>
          <w:rFonts w:asciiTheme="minorHAnsi" w:hAnsiTheme="minorHAnsi"/>
          <w:sz w:val="24"/>
        </w:rPr>
        <w:t>Marin</w:t>
      </w:r>
      <w:proofErr w:type="spellEnd"/>
      <w:r w:rsidRPr="00EF0BF2">
        <w:rPr>
          <w:rFonts w:asciiTheme="minorHAnsi" w:hAnsiTheme="minorHAnsi"/>
          <w:sz w:val="24"/>
        </w:rPr>
        <w:t xml:space="preserve"> </w:t>
      </w:r>
      <w:proofErr w:type="spellStart"/>
      <w:r w:rsidRPr="00EF0BF2">
        <w:rPr>
          <w:rFonts w:asciiTheme="minorHAnsi" w:hAnsiTheme="minorHAnsi"/>
          <w:sz w:val="24"/>
        </w:rPr>
        <w:t>Steevens</w:t>
      </w:r>
      <w:proofErr w:type="spellEnd"/>
      <w:r w:rsidRPr="00EF0BF2">
        <w:rPr>
          <w:rFonts w:asciiTheme="minorHAnsi" w:hAnsiTheme="minorHAnsi"/>
          <w:sz w:val="24"/>
        </w:rPr>
        <w:t>, J. A. (2015). Contabilidad Financiera para pequeñas y medianas empresas. Bogotá: Legis.</w:t>
      </w:r>
    </w:p>
    <w:bookmarkEnd w:id="2"/>
    <w:p w14:paraId="484B21E7" w14:textId="77777777" w:rsidR="00D978D2" w:rsidRDefault="00D978D2" w:rsidP="00D978D2">
      <w:pPr>
        <w:spacing w:after="0"/>
        <w:jc w:val="both"/>
        <w:rPr>
          <w:rFonts w:asciiTheme="minorHAnsi" w:hAnsiTheme="minorHAnsi"/>
          <w:b/>
          <w:sz w:val="24"/>
        </w:rPr>
      </w:pPr>
    </w:p>
    <w:p w14:paraId="335A1EA4" w14:textId="056077E8" w:rsidR="009772AF" w:rsidRPr="00D978D2" w:rsidRDefault="00C83414" w:rsidP="00D978D2">
      <w:pPr>
        <w:ind w:firstLine="360"/>
        <w:jc w:val="both"/>
        <w:rPr>
          <w:rFonts w:asciiTheme="minorHAnsi" w:hAnsiTheme="minorHAnsi"/>
          <w:b/>
          <w:sz w:val="24"/>
        </w:rPr>
      </w:pPr>
      <w:r w:rsidRPr="00D978D2">
        <w:rPr>
          <w:rFonts w:asciiTheme="minorHAnsi" w:hAnsiTheme="minorHAnsi"/>
          <w:b/>
          <w:sz w:val="24"/>
        </w:rPr>
        <w:t>WEBGRAFÍA</w:t>
      </w:r>
      <w:r w:rsidR="00D978D2" w:rsidRPr="00D978D2">
        <w:rPr>
          <w:rFonts w:asciiTheme="minorHAnsi" w:hAnsiTheme="minorHAnsi"/>
          <w:b/>
          <w:sz w:val="24"/>
        </w:rPr>
        <w:t>:</w:t>
      </w:r>
    </w:p>
    <w:p w14:paraId="43E2C01C" w14:textId="77777777" w:rsidR="00402369" w:rsidRPr="00EF0BF2" w:rsidRDefault="00402369" w:rsidP="00402369">
      <w:pPr>
        <w:pStyle w:val="Prrafodelista"/>
        <w:numPr>
          <w:ilvl w:val="0"/>
          <w:numId w:val="22"/>
        </w:numPr>
        <w:spacing w:after="0" w:line="240" w:lineRule="auto"/>
        <w:jc w:val="both"/>
        <w:rPr>
          <w:rFonts w:asciiTheme="minorHAnsi" w:hAnsiTheme="minorHAnsi"/>
        </w:rPr>
      </w:pPr>
      <w:bookmarkStart w:id="3" w:name="_Hlk493531590"/>
      <w:r w:rsidRPr="00EF0BF2">
        <w:rPr>
          <w:rFonts w:asciiTheme="minorHAnsi" w:hAnsiTheme="minorHAnsi"/>
        </w:rPr>
        <w:t xml:space="preserve">Página Biblioteca SENA: </w:t>
      </w:r>
      <w:hyperlink r:id="rId25" w:history="1">
        <w:r w:rsidRPr="00EF0BF2">
          <w:rPr>
            <w:rStyle w:val="Hipervnculo"/>
            <w:rFonts w:asciiTheme="minorHAnsi" w:hAnsiTheme="minorHAnsi"/>
            <w:lang w:val="es-CO"/>
          </w:rPr>
          <w:t>http://www.</w:t>
        </w:r>
        <w:r w:rsidRPr="00EF0BF2">
          <w:rPr>
            <w:rStyle w:val="Hipervnculo"/>
            <w:rFonts w:asciiTheme="minorHAnsi" w:hAnsiTheme="minorHAnsi"/>
          </w:rPr>
          <w:t>biblioteca.sena.edo.co</w:t>
        </w:r>
      </w:hyperlink>
    </w:p>
    <w:p w14:paraId="6CDAE03E" w14:textId="102C5F62" w:rsidR="00402369" w:rsidRPr="00EF0BF2" w:rsidRDefault="00402369" w:rsidP="00402369">
      <w:pPr>
        <w:pStyle w:val="Prrafodelista"/>
        <w:numPr>
          <w:ilvl w:val="0"/>
          <w:numId w:val="22"/>
        </w:numPr>
        <w:spacing w:after="0" w:line="240" w:lineRule="auto"/>
        <w:jc w:val="both"/>
        <w:rPr>
          <w:rFonts w:asciiTheme="minorHAnsi" w:hAnsiTheme="minorHAnsi"/>
          <w:lang w:val="es-CO"/>
        </w:rPr>
      </w:pPr>
      <w:r w:rsidRPr="00EF0BF2">
        <w:rPr>
          <w:rFonts w:asciiTheme="minorHAnsi" w:hAnsiTheme="minorHAnsi"/>
          <w:lang w:val="es-CO"/>
        </w:rPr>
        <w:t xml:space="preserve">Página CTCP: http://www.ctcp.gov.co/ </w:t>
      </w:r>
    </w:p>
    <w:p w14:paraId="6738E59A" w14:textId="6CF0CC4F" w:rsidR="00A42562" w:rsidRPr="00EF0BF2" w:rsidRDefault="00A42562" w:rsidP="00A42562">
      <w:pPr>
        <w:pStyle w:val="Prrafodelista"/>
        <w:numPr>
          <w:ilvl w:val="0"/>
          <w:numId w:val="22"/>
        </w:numPr>
        <w:spacing w:after="0" w:line="240" w:lineRule="auto"/>
        <w:jc w:val="both"/>
        <w:rPr>
          <w:rFonts w:asciiTheme="minorHAnsi" w:hAnsiTheme="minorHAnsi"/>
          <w:lang w:val="en-US"/>
        </w:rPr>
      </w:pPr>
      <w:proofErr w:type="spellStart"/>
      <w:r w:rsidRPr="00EF0BF2">
        <w:rPr>
          <w:rFonts w:asciiTheme="minorHAnsi" w:hAnsiTheme="minorHAnsi"/>
          <w:lang w:val="en-US"/>
        </w:rPr>
        <w:t>Página</w:t>
      </w:r>
      <w:proofErr w:type="spellEnd"/>
      <w:r w:rsidRPr="00EF0BF2">
        <w:rPr>
          <w:rFonts w:asciiTheme="minorHAnsi" w:hAnsiTheme="minorHAnsi"/>
          <w:lang w:val="en-US"/>
        </w:rPr>
        <w:t xml:space="preserve"> IFRS Foundation: </w:t>
      </w:r>
      <w:hyperlink r:id="rId26" w:history="1">
        <w:r w:rsidRPr="00EF0BF2">
          <w:rPr>
            <w:rStyle w:val="Hipervnculo"/>
            <w:rFonts w:asciiTheme="minorHAnsi" w:hAnsiTheme="minorHAnsi"/>
            <w:lang w:val="en-US"/>
          </w:rPr>
          <w:t>http://</w:t>
        </w:r>
        <w:proofErr w:type="spellStart"/>
        <w:r w:rsidRPr="00EF0BF2">
          <w:rPr>
            <w:rStyle w:val="Hipervnculo"/>
            <w:rFonts w:asciiTheme="minorHAnsi" w:hAnsiTheme="minorHAnsi"/>
            <w:lang w:val="en-US"/>
          </w:rPr>
          <w:t>www.ifrs.org</w:t>
        </w:r>
        <w:proofErr w:type="spellEnd"/>
        <w:r w:rsidRPr="00EF0BF2">
          <w:rPr>
            <w:rStyle w:val="Hipervnculo"/>
            <w:rFonts w:asciiTheme="minorHAnsi" w:hAnsiTheme="minorHAnsi"/>
            <w:lang w:val="en-US"/>
          </w:rPr>
          <w:t>/</w:t>
        </w:r>
      </w:hyperlink>
      <w:r w:rsidRPr="00EF0BF2">
        <w:rPr>
          <w:rFonts w:asciiTheme="minorHAnsi" w:hAnsiTheme="minorHAnsi"/>
          <w:lang w:val="en-US"/>
        </w:rPr>
        <w:t xml:space="preserve"> </w:t>
      </w:r>
    </w:p>
    <w:p w14:paraId="387CA398" w14:textId="5F589131" w:rsidR="00C83414" w:rsidRPr="00EF0BF2" w:rsidRDefault="00C83414" w:rsidP="00C83414">
      <w:pPr>
        <w:pStyle w:val="Prrafodelista"/>
        <w:numPr>
          <w:ilvl w:val="0"/>
          <w:numId w:val="22"/>
        </w:numPr>
        <w:jc w:val="both"/>
        <w:rPr>
          <w:rFonts w:asciiTheme="minorHAnsi" w:hAnsiTheme="minorHAnsi" w:cstheme="minorHAnsi"/>
        </w:rPr>
      </w:pPr>
      <w:r w:rsidRPr="00EF0BF2">
        <w:rPr>
          <w:rFonts w:asciiTheme="minorHAnsi" w:hAnsiTheme="minorHAnsi" w:cstheme="minorHAnsi"/>
        </w:rPr>
        <w:t xml:space="preserve">Página Ministerio de Comercio, Industria y Turismo: </w:t>
      </w:r>
      <w:hyperlink r:id="rId27" w:history="1">
        <w:r w:rsidRPr="00EF0BF2">
          <w:rPr>
            <w:rStyle w:val="Hipervnculo"/>
            <w:rFonts w:asciiTheme="minorHAnsi" w:hAnsiTheme="minorHAnsi" w:cstheme="minorHAnsi"/>
          </w:rPr>
          <w:t>http://www.mincit.gov.co/</w:t>
        </w:r>
      </w:hyperlink>
    </w:p>
    <w:p w14:paraId="3887723F" w14:textId="77777777" w:rsidR="00C83414" w:rsidRPr="00EF0BF2" w:rsidRDefault="00C83414" w:rsidP="00C83414">
      <w:pPr>
        <w:pStyle w:val="Prrafodelista"/>
        <w:numPr>
          <w:ilvl w:val="0"/>
          <w:numId w:val="22"/>
        </w:numPr>
        <w:jc w:val="both"/>
        <w:rPr>
          <w:rFonts w:asciiTheme="minorHAnsi" w:hAnsiTheme="minorHAnsi" w:cstheme="minorHAnsi"/>
        </w:rPr>
      </w:pPr>
      <w:r w:rsidRPr="00EF0BF2">
        <w:rPr>
          <w:rFonts w:asciiTheme="minorHAnsi" w:hAnsiTheme="minorHAnsi" w:cstheme="minorHAnsi"/>
        </w:rPr>
        <w:t xml:space="preserve">Página Superintendencia Financiera: </w:t>
      </w:r>
      <w:hyperlink r:id="rId28">
        <w:r w:rsidRPr="00EF0BF2">
          <w:rPr>
            <w:rFonts w:asciiTheme="minorHAnsi" w:hAnsiTheme="minorHAnsi" w:cs="Calibri"/>
            <w:color w:val="0000FF"/>
            <w:u w:val="single"/>
          </w:rPr>
          <w:t>http://www.superfinanciera.gov.co</w:t>
        </w:r>
      </w:hyperlink>
    </w:p>
    <w:p w14:paraId="7152A75C" w14:textId="360809B5" w:rsidR="00EB4C40" w:rsidRPr="00EF0BF2" w:rsidRDefault="00C83414" w:rsidP="00C83414">
      <w:pPr>
        <w:pStyle w:val="Prrafodelista"/>
        <w:numPr>
          <w:ilvl w:val="0"/>
          <w:numId w:val="22"/>
        </w:numPr>
        <w:rPr>
          <w:rFonts w:asciiTheme="minorHAnsi" w:hAnsiTheme="minorHAnsi" w:cstheme="minorHAnsi"/>
        </w:rPr>
      </w:pPr>
      <w:r w:rsidRPr="00EF0BF2">
        <w:rPr>
          <w:rFonts w:asciiTheme="minorHAnsi" w:hAnsiTheme="minorHAnsi" w:cstheme="minorHAnsi"/>
        </w:rPr>
        <w:t xml:space="preserve">Página Superintendencia de sociedades: </w:t>
      </w:r>
      <w:hyperlink r:id="rId29">
        <w:r w:rsidRPr="00EF0BF2">
          <w:rPr>
            <w:rFonts w:asciiTheme="minorHAnsi" w:hAnsiTheme="minorHAnsi" w:cs="Calibri"/>
            <w:color w:val="0000FF"/>
            <w:u w:val="single"/>
          </w:rPr>
          <w:t>http://www.supersociedades.gov.co</w:t>
        </w:r>
      </w:hyperlink>
      <w:r w:rsidRPr="00EF0BF2">
        <w:rPr>
          <w:rFonts w:asciiTheme="minorHAnsi" w:hAnsiTheme="minorHAnsi" w:cs="Calibri"/>
          <w:color w:val="0000FF"/>
        </w:rPr>
        <w:t xml:space="preserve">  </w:t>
      </w:r>
    </w:p>
    <w:p w14:paraId="6D693ED1" w14:textId="77777777" w:rsidR="00261B6B" w:rsidRPr="00EF0BF2" w:rsidRDefault="00261B6B" w:rsidP="00D978D2">
      <w:pPr>
        <w:pStyle w:val="Prrafodelista"/>
        <w:spacing w:after="0"/>
        <w:ind w:left="360"/>
        <w:rPr>
          <w:rFonts w:asciiTheme="minorHAnsi" w:hAnsiTheme="minorHAnsi" w:cstheme="minorHAnsi"/>
        </w:rPr>
      </w:pPr>
    </w:p>
    <w:bookmarkEnd w:id="3"/>
    <w:p w14:paraId="28F6AFFC" w14:textId="7EA1910A" w:rsidR="004110C5" w:rsidRPr="00D978D2" w:rsidRDefault="004110C5" w:rsidP="00D978D2">
      <w:pPr>
        <w:pStyle w:val="Prrafodelista"/>
        <w:numPr>
          <w:ilvl w:val="0"/>
          <w:numId w:val="34"/>
        </w:numPr>
        <w:spacing w:after="0"/>
        <w:jc w:val="both"/>
        <w:rPr>
          <w:rFonts w:asciiTheme="minorHAnsi" w:hAnsiTheme="minorHAnsi"/>
          <w:b/>
          <w:sz w:val="32"/>
          <w:szCs w:val="24"/>
        </w:rPr>
      </w:pPr>
      <w:r w:rsidRPr="00D978D2">
        <w:rPr>
          <w:rFonts w:asciiTheme="minorHAnsi" w:hAnsiTheme="minorHAnsi"/>
          <w:b/>
          <w:sz w:val="32"/>
          <w:szCs w:val="24"/>
        </w:rPr>
        <w:t>CONTROL DEL DOCUMENTO</w:t>
      </w:r>
    </w:p>
    <w:p w14:paraId="7F01AEF3" w14:textId="77777777" w:rsidR="00D978D2" w:rsidRPr="00D978D2" w:rsidRDefault="00D978D2" w:rsidP="00D978D2">
      <w:pPr>
        <w:pStyle w:val="Prrafodelista"/>
        <w:spacing w:after="0"/>
        <w:jc w:val="both"/>
        <w:rPr>
          <w:rFonts w:asciiTheme="minorHAnsi" w:hAnsiTheme="minorHAnsi"/>
          <w:b/>
          <w:sz w:val="24"/>
          <w:szCs w:val="24"/>
        </w:rPr>
      </w:pPr>
    </w:p>
    <w:tbl>
      <w:tblPr>
        <w:tblW w:w="974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2028"/>
        <w:gridCol w:w="1537"/>
        <w:gridCol w:w="2345"/>
        <w:gridCol w:w="2259"/>
      </w:tblGrid>
      <w:tr w:rsidR="00586D9C" w14:paraId="2FB6DFD4" w14:textId="77777777" w:rsidTr="00C11CEF">
        <w:tc>
          <w:tcPr>
            <w:tcW w:w="1578" w:type="dxa"/>
            <w:tcBorders>
              <w:top w:val="nil"/>
              <w:left w:val="nil"/>
              <w:bottom w:val="single" w:sz="4" w:space="0" w:color="000000"/>
              <w:right w:val="single" w:sz="4" w:space="0" w:color="000000"/>
            </w:tcBorders>
          </w:tcPr>
          <w:p w14:paraId="1E7517B3" w14:textId="77777777" w:rsidR="00586D9C" w:rsidRDefault="00586D9C" w:rsidP="00C11CEF">
            <w:pPr>
              <w:jc w:val="both"/>
              <w:rPr>
                <w:rFonts w:asciiTheme="minorHAnsi" w:hAnsiTheme="minorHAnsi" w:cs="Calibri"/>
                <w:b/>
              </w:rPr>
            </w:pPr>
          </w:p>
        </w:tc>
        <w:tc>
          <w:tcPr>
            <w:tcW w:w="2028" w:type="dxa"/>
            <w:tcBorders>
              <w:top w:val="single" w:sz="4" w:space="0" w:color="000000"/>
              <w:left w:val="single" w:sz="4" w:space="0" w:color="000000"/>
              <w:bottom w:val="single" w:sz="4" w:space="0" w:color="000000"/>
              <w:right w:val="single" w:sz="4" w:space="0" w:color="000000"/>
            </w:tcBorders>
            <w:hideMark/>
          </w:tcPr>
          <w:p w14:paraId="0D1AFFED" w14:textId="77777777" w:rsidR="00586D9C" w:rsidRDefault="00586D9C" w:rsidP="00C11CEF">
            <w:pPr>
              <w:jc w:val="both"/>
              <w:rPr>
                <w:rFonts w:asciiTheme="minorHAnsi" w:hAnsiTheme="minorHAnsi" w:cs="Calibri"/>
                <w:b/>
              </w:rPr>
            </w:pPr>
            <w:r>
              <w:rPr>
                <w:rFonts w:asciiTheme="minorHAnsi" w:hAnsiTheme="minorHAnsi" w:cs="Calibri"/>
                <w:b/>
              </w:rPr>
              <w:t>Nombre</w:t>
            </w:r>
          </w:p>
        </w:tc>
        <w:tc>
          <w:tcPr>
            <w:tcW w:w="1537" w:type="dxa"/>
            <w:tcBorders>
              <w:top w:val="single" w:sz="4" w:space="0" w:color="000000"/>
              <w:left w:val="single" w:sz="4" w:space="0" w:color="000000"/>
              <w:bottom w:val="single" w:sz="4" w:space="0" w:color="000000"/>
              <w:right w:val="single" w:sz="4" w:space="0" w:color="000000"/>
            </w:tcBorders>
            <w:hideMark/>
          </w:tcPr>
          <w:p w14:paraId="5FD8EF07" w14:textId="77777777" w:rsidR="00586D9C" w:rsidRDefault="00586D9C" w:rsidP="00C11CEF">
            <w:pPr>
              <w:jc w:val="both"/>
              <w:rPr>
                <w:rFonts w:asciiTheme="minorHAnsi" w:hAnsiTheme="minorHAnsi" w:cs="Calibri"/>
                <w:b/>
              </w:rPr>
            </w:pPr>
            <w:r>
              <w:rPr>
                <w:rFonts w:asciiTheme="minorHAnsi" w:hAnsiTheme="minorHAnsi" w:cs="Calibri"/>
                <w:b/>
              </w:rPr>
              <w:t>Cargo</w:t>
            </w:r>
          </w:p>
        </w:tc>
        <w:tc>
          <w:tcPr>
            <w:tcW w:w="2345" w:type="dxa"/>
            <w:tcBorders>
              <w:top w:val="single" w:sz="4" w:space="0" w:color="000000"/>
              <w:left w:val="single" w:sz="4" w:space="0" w:color="000000"/>
              <w:bottom w:val="single" w:sz="4" w:space="0" w:color="000000"/>
              <w:right w:val="single" w:sz="4" w:space="0" w:color="000000"/>
            </w:tcBorders>
            <w:hideMark/>
          </w:tcPr>
          <w:p w14:paraId="2056C7C5" w14:textId="77777777" w:rsidR="00586D9C" w:rsidRDefault="00586D9C" w:rsidP="00C11CEF">
            <w:pPr>
              <w:jc w:val="both"/>
              <w:rPr>
                <w:rFonts w:asciiTheme="minorHAnsi" w:hAnsiTheme="minorHAnsi" w:cs="Calibri"/>
                <w:b/>
              </w:rPr>
            </w:pPr>
            <w:r>
              <w:rPr>
                <w:rFonts w:asciiTheme="minorHAnsi" w:hAnsiTheme="minorHAnsi" w:cs="Calibri"/>
                <w:b/>
              </w:rPr>
              <w:t>Dependencia</w:t>
            </w:r>
          </w:p>
        </w:tc>
        <w:tc>
          <w:tcPr>
            <w:tcW w:w="2259" w:type="dxa"/>
            <w:tcBorders>
              <w:top w:val="single" w:sz="4" w:space="0" w:color="000000"/>
              <w:left w:val="single" w:sz="4" w:space="0" w:color="000000"/>
              <w:bottom w:val="single" w:sz="4" w:space="0" w:color="000000"/>
              <w:right w:val="single" w:sz="4" w:space="0" w:color="000000"/>
            </w:tcBorders>
            <w:hideMark/>
          </w:tcPr>
          <w:p w14:paraId="3C3A9D72" w14:textId="77777777" w:rsidR="00586D9C" w:rsidRDefault="00586D9C" w:rsidP="00C11CEF">
            <w:pPr>
              <w:jc w:val="both"/>
              <w:rPr>
                <w:rFonts w:asciiTheme="minorHAnsi" w:hAnsiTheme="minorHAnsi" w:cs="Calibri"/>
                <w:b/>
              </w:rPr>
            </w:pPr>
            <w:r>
              <w:rPr>
                <w:rFonts w:asciiTheme="minorHAnsi" w:hAnsiTheme="minorHAnsi" w:cs="Calibri"/>
                <w:b/>
              </w:rPr>
              <w:t>Fecha</w:t>
            </w:r>
          </w:p>
        </w:tc>
      </w:tr>
      <w:tr w:rsidR="00586D9C" w14:paraId="644B3806" w14:textId="77777777" w:rsidTr="00C11CEF">
        <w:tc>
          <w:tcPr>
            <w:tcW w:w="1578" w:type="dxa"/>
            <w:tcBorders>
              <w:top w:val="single" w:sz="4" w:space="0" w:color="000000"/>
              <w:left w:val="single" w:sz="4" w:space="0" w:color="000000"/>
              <w:bottom w:val="single" w:sz="4" w:space="0" w:color="000000"/>
              <w:right w:val="single" w:sz="4" w:space="0" w:color="000000"/>
            </w:tcBorders>
            <w:hideMark/>
          </w:tcPr>
          <w:p w14:paraId="15B59173" w14:textId="77777777" w:rsidR="00586D9C" w:rsidRDefault="00586D9C" w:rsidP="00C11CEF">
            <w:pPr>
              <w:jc w:val="both"/>
              <w:rPr>
                <w:rFonts w:asciiTheme="minorHAnsi" w:hAnsiTheme="minorHAnsi" w:cs="Calibri"/>
                <w:b/>
              </w:rPr>
            </w:pPr>
            <w:r>
              <w:rPr>
                <w:rFonts w:asciiTheme="minorHAnsi" w:hAnsiTheme="minorHAnsi" w:cs="Calibri"/>
                <w:b/>
              </w:rPr>
              <w:t>Autor (es)</w:t>
            </w:r>
          </w:p>
        </w:tc>
        <w:tc>
          <w:tcPr>
            <w:tcW w:w="2028" w:type="dxa"/>
            <w:tcBorders>
              <w:top w:val="single" w:sz="4" w:space="0" w:color="000000"/>
              <w:left w:val="single" w:sz="4" w:space="0" w:color="000000"/>
              <w:bottom w:val="single" w:sz="4" w:space="0" w:color="000000"/>
              <w:right w:val="single" w:sz="4" w:space="0" w:color="000000"/>
            </w:tcBorders>
            <w:hideMark/>
          </w:tcPr>
          <w:p w14:paraId="71999C8D" w14:textId="77777777" w:rsidR="00586D9C" w:rsidRDefault="00586D9C" w:rsidP="00C11CEF">
            <w:pPr>
              <w:jc w:val="both"/>
              <w:rPr>
                <w:rFonts w:asciiTheme="minorHAnsi" w:hAnsiTheme="minorHAnsi"/>
              </w:rPr>
            </w:pPr>
            <w:r>
              <w:rPr>
                <w:rFonts w:asciiTheme="minorHAnsi" w:hAnsiTheme="minorHAnsi"/>
              </w:rPr>
              <w:t>EDWARD FABIÁN ESCOVAR ÁLVAREZ</w:t>
            </w:r>
          </w:p>
        </w:tc>
        <w:tc>
          <w:tcPr>
            <w:tcW w:w="1537" w:type="dxa"/>
            <w:tcBorders>
              <w:top w:val="single" w:sz="4" w:space="0" w:color="000000"/>
              <w:left w:val="single" w:sz="4" w:space="0" w:color="000000"/>
              <w:bottom w:val="single" w:sz="4" w:space="0" w:color="000000"/>
              <w:right w:val="single" w:sz="4" w:space="0" w:color="000000"/>
            </w:tcBorders>
            <w:hideMark/>
          </w:tcPr>
          <w:p w14:paraId="2D17BAC5" w14:textId="77777777" w:rsidR="00586D9C" w:rsidRDefault="00586D9C" w:rsidP="00C11CEF">
            <w:pPr>
              <w:jc w:val="both"/>
              <w:rPr>
                <w:rFonts w:asciiTheme="minorHAnsi" w:hAnsiTheme="minorHAnsi"/>
              </w:rPr>
            </w:pPr>
            <w:r>
              <w:rPr>
                <w:rFonts w:asciiTheme="minorHAnsi" w:hAnsiTheme="minorHAnsi"/>
              </w:rPr>
              <w:t>INSTRUCTOR</w:t>
            </w:r>
          </w:p>
        </w:tc>
        <w:tc>
          <w:tcPr>
            <w:tcW w:w="2345" w:type="dxa"/>
            <w:tcBorders>
              <w:top w:val="single" w:sz="4" w:space="0" w:color="000000"/>
              <w:left w:val="single" w:sz="4" w:space="0" w:color="000000"/>
              <w:bottom w:val="single" w:sz="4" w:space="0" w:color="000000"/>
              <w:right w:val="single" w:sz="4" w:space="0" w:color="000000"/>
            </w:tcBorders>
            <w:hideMark/>
          </w:tcPr>
          <w:p w14:paraId="0264E0A0" w14:textId="77777777" w:rsidR="00586D9C" w:rsidRDefault="00586D9C" w:rsidP="00C11CEF">
            <w:pPr>
              <w:jc w:val="both"/>
              <w:rPr>
                <w:rFonts w:asciiTheme="minorHAnsi" w:hAnsiTheme="minorHAnsi"/>
              </w:rPr>
            </w:pPr>
            <w:r>
              <w:rPr>
                <w:rFonts w:asciiTheme="minorHAnsi" w:hAnsiTheme="minorHAnsi"/>
              </w:rPr>
              <w:t>SENA - CSF - ARTICULACIÓN</w:t>
            </w:r>
          </w:p>
        </w:tc>
        <w:tc>
          <w:tcPr>
            <w:tcW w:w="2259" w:type="dxa"/>
            <w:tcBorders>
              <w:top w:val="single" w:sz="4" w:space="0" w:color="000000"/>
              <w:left w:val="single" w:sz="4" w:space="0" w:color="000000"/>
              <w:bottom w:val="single" w:sz="4" w:space="0" w:color="000000"/>
              <w:right w:val="single" w:sz="4" w:space="0" w:color="000000"/>
            </w:tcBorders>
            <w:hideMark/>
          </w:tcPr>
          <w:p w14:paraId="730A116B" w14:textId="77777777" w:rsidR="00586D9C" w:rsidRDefault="00586D9C" w:rsidP="00C11CEF">
            <w:pPr>
              <w:jc w:val="both"/>
              <w:rPr>
                <w:rFonts w:asciiTheme="minorHAnsi" w:hAnsiTheme="minorHAnsi"/>
              </w:rPr>
            </w:pPr>
            <w:r>
              <w:rPr>
                <w:rFonts w:asciiTheme="minorHAnsi" w:hAnsiTheme="minorHAnsi"/>
              </w:rPr>
              <w:t>15/09/2017</w:t>
            </w:r>
          </w:p>
        </w:tc>
      </w:tr>
      <w:tr w:rsidR="00586D9C" w14:paraId="3C6F1E5E" w14:textId="77777777" w:rsidTr="00C11CEF">
        <w:tc>
          <w:tcPr>
            <w:tcW w:w="1578" w:type="dxa"/>
            <w:tcBorders>
              <w:top w:val="single" w:sz="4" w:space="0" w:color="000000"/>
              <w:left w:val="single" w:sz="4" w:space="0" w:color="000000"/>
              <w:bottom w:val="single" w:sz="4" w:space="0" w:color="000000"/>
              <w:right w:val="single" w:sz="4" w:space="0" w:color="000000"/>
            </w:tcBorders>
            <w:hideMark/>
          </w:tcPr>
          <w:p w14:paraId="34B11C37" w14:textId="77777777" w:rsidR="00586D9C" w:rsidRDefault="00586D9C" w:rsidP="00C11CEF">
            <w:pPr>
              <w:jc w:val="both"/>
              <w:rPr>
                <w:rFonts w:asciiTheme="minorHAnsi" w:hAnsiTheme="minorHAnsi" w:cs="Calibri"/>
                <w:b/>
              </w:rPr>
            </w:pPr>
            <w:r>
              <w:rPr>
                <w:rFonts w:asciiTheme="minorHAnsi" w:hAnsiTheme="minorHAnsi" w:cs="Calibri"/>
                <w:b/>
              </w:rPr>
              <w:t xml:space="preserve">Revisión </w:t>
            </w:r>
          </w:p>
        </w:tc>
        <w:tc>
          <w:tcPr>
            <w:tcW w:w="2028" w:type="dxa"/>
            <w:tcBorders>
              <w:top w:val="single" w:sz="4" w:space="0" w:color="000000"/>
              <w:left w:val="single" w:sz="4" w:space="0" w:color="000000"/>
              <w:bottom w:val="single" w:sz="4" w:space="0" w:color="000000"/>
              <w:right w:val="single" w:sz="4" w:space="0" w:color="000000"/>
            </w:tcBorders>
          </w:tcPr>
          <w:p w14:paraId="09944240" w14:textId="77777777" w:rsidR="00586D9C" w:rsidRDefault="00586D9C" w:rsidP="00C11CEF">
            <w:pPr>
              <w:rPr>
                <w:rFonts w:asciiTheme="minorHAnsi" w:hAnsiTheme="minorHAnsi"/>
              </w:rPr>
            </w:pPr>
            <w:r>
              <w:rPr>
                <w:rFonts w:asciiTheme="minorHAnsi" w:hAnsiTheme="minorHAnsi"/>
              </w:rPr>
              <w:t>CAROL HEGLETH GÓMEZ PAVA</w:t>
            </w:r>
          </w:p>
          <w:p w14:paraId="17BE43AE" w14:textId="77777777" w:rsidR="00586D9C" w:rsidRDefault="00586D9C" w:rsidP="00C11CEF">
            <w:pPr>
              <w:jc w:val="both"/>
              <w:rPr>
                <w:rFonts w:asciiTheme="minorHAnsi" w:hAnsiTheme="minorHAnsi"/>
              </w:rPr>
            </w:pPr>
          </w:p>
          <w:p w14:paraId="7937270D" w14:textId="77777777" w:rsidR="00586D9C" w:rsidRDefault="00586D9C" w:rsidP="00C11CEF">
            <w:pPr>
              <w:jc w:val="both"/>
              <w:rPr>
                <w:rFonts w:asciiTheme="minorHAnsi" w:hAnsiTheme="minorHAnsi" w:cs="Calibri"/>
                <w:color w:val="000000"/>
              </w:rPr>
            </w:pPr>
            <w:r>
              <w:rPr>
                <w:rFonts w:asciiTheme="minorHAnsi" w:hAnsiTheme="minorHAnsi"/>
              </w:rPr>
              <w:lastRenderedPageBreak/>
              <w:t>RUTH CONSTANZA JIMÉNEZ CERQUERA</w:t>
            </w:r>
          </w:p>
        </w:tc>
        <w:tc>
          <w:tcPr>
            <w:tcW w:w="1537" w:type="dxa"/>
            <w:tcBorders>
              <w:top w:val="single" w:sz="4" w:space="0" w:color="000000"/>
              <w:left w:val="single" w:sz="4" w:space="0" w:color="000000"/>
              <w:bottom w:val="single" w:sz="4" w:space="0" w:color="000000"/>
              <w:right w:val="single" w:sz="4" w:space="0" w:color="000000"/>
            </w:tcBorders>
          </w:tcPr>
          <w:p w14:paraId="21B78079" w14:textId="77777777" w:rsidR="00586D9C" w:rsidRDefault="00586D9C" w:rsidP="00C11CEF">
            <w:pPr>
              <w:jc w:val="both"/>
              <w:rPr>
                <w:rFonts w:asciiTheme="minorHAnsi" w:hAnsiTheme="minorHAnsi"/>
              </w:rPr>
            </w:pPr>
            <w:r>
              <w:rPr>
                <w:rFonts w:asciiTheme="minorHAnsi" w:hAnsiTheme="minorHAnsi"/>
              </w:rPr>
              <w:lastRenderedPageBreak/>
              <w:t>INSTRUCTOR</w:t>
            </w:r>
          </w:p>
          <w:p w14:paraId="17C85942" w14:textId="77777777" w:rsidR="00586D9C" w:rsidRDefault="00586D9C" w:rsidP="00C11CEF">
            <w:pPr>
              <w:jc w:val="both"/>
              <w:rPr>
                <w:rFonts w:asciiTheme="minorHAnsi" w:hAnsiTheme="minorHAnsi"/>
              </w:rPr>
            </w:pPr>
          </w:p>
          <w:p w14:paraId="7C14EE66" w14:textId="77777777" w:rsidR="00586D9C" w:rsidRDefault="00586D9C" w:rsidP="00C11CEF">
            <w:pPr>
              <w:jc w:val="both"/>
              <w:rPr>
                <w:rFonts w:asciiTheme="minorHAnsi" w:hAnsiTheme="minorHAnsi"/>
              </w:rPr>
            </w:pPr>
          </w:p>
          <w:p w14:paraId="4A0AAC73" w14:textId="77777777" w:rsidR="00586D9C" w:rsidRDefault="00586D9C" w:rsidP="00C11CEF">
            <w:pPr>
              <w:jc w:val="both"/>
              <w:rPr>
                <w:rFonts w:asciiTheme="minorHAnsi" w:hAnsiTheme="minorHAnsi"/>
              </w:rPr>
            </w:pPr>
            <w:r>
              <w:rPr>
                <w:rFonts w:asciiTheme="minorHAnsi" w:hAnsiTheme="minorHAnsi"/>
              </w:rPr>
              <w:t>INSTRUCTOR</w:t>
            </w:r>
          </w:p>
          <w:p w14:paraId="1686991D" w14:textId="77777777" w:rsidR="00586D9C" w:rsidRDefault="00586D9C" w:rsidP="00C11CEF">
            <w:pPr>
              <w:jc w:val="both"/>
              <w:rPr>
                <w:rFonts w:asciiTheme="minorHAnsi" w:hAnsiTheme="minorHAnsi" w:cs="Calibri"/>
              </w:rPr>
            </w:pPr>
          </w:p>
        </w:tc>
        <w:tc>
          <w:tcPr>
            <w:tcW w:w="2345" w:type="dxa"/>
            <w:tcBorders>
              <w:top w:val="single" w:sz="4" w:space="0" w:color="000000"/>
              <w:left w:val="single" w:sz="4" w:space="0" w:color="000000"/>
              <w:bottom w:val="single" w:sz="4" w:space="0" w:color="000000"/>
              <w:right w:val="single" w:sz="4" w:space="0" w:color="000000"/>
            </w:tcBorders>
          </w:tcPr>
          <w:p w14:paraId="44AC9F23" w14:textId="77777777" w:rsidR="00586D9C" w:rsidRDefault="00586D9C" w:rsidP="00C11CEF">
            <w:pPr>
              <w:jc w:val="both"/>
              <w:rPr>
                <w:rFonts w:asciiTheme="minorHAnsi" w:hAnsiTheme="minorHAnsi"/>
              </w:rPr>
            </w:pPr>
            <w:r>
              <w:rPr>
                <w:rFonts w:asciiTheme="minorHAnsi" w:hAnsiTheme="minorHAnsi"/>
              </w:rPr>
              <w:lastRenderedPageBreak/>
              <w:t>SENA - CSF – ARTICULACIÓN</w:t>
            </w:r>
          </w:p>
          <w:p w14:paraId="2D61E4FF" w14:textId="77777777" w:rsidR="00586D9C" w:rsidRDefault="00586D9C" w:rsidP="00C11CEF">
            <w:pPr>
              <w:jc w:val="both"/>
              <w:rPr>
                <w:rFonts w:asciiTheme="minorHAnsi" w:hAnsiTheme="minorHAnsi"/>
              </w:rPr>
            </w:pPr>
          </w:p>
          <w:p w14:paraId="1F9AD7F7" w14:textId="77777777" w:rsidR="00586D9C" w:rsidRDefault="00586D9C" w:rsidP="00C11CEF">
            <w:pPr>
              <w:jc w:val="both"/>
              <w:rPr>
                <w:rFonts w:asciiTheme="minorHAnsi" w:hAnsiTheme="minorHAnsi"/>
              </w:rPr>
            </w:pPr>
            <w:r>
              <w:rPr>
                <w:rFonts w:asciiTheme="minorHAnsi" w:hAnsiTheme="minorHAnsi"/>
              </w:rPr>
              <w:lastRenderedPageBreak/>
              <w:t>SENA - CSF - ARTICULACIÓN</w:t>
            </w:r>
          </w:p>
        </w:tc>
        <w:tc>
          <w:tcPr>
            <w:tcW w:w="2259" w:type="dxa"/>
            <w:tcBorders>
              <w:top w:val="single" w:sz="4" w:space="0" w:color="000000"/>
              <w:left w:val="single" w:sz="4" w:space="0" w:color="000000"/>
              <w:bottom w:val="single" w:sz="4" w:space="0" w:color="000000"/>
              <w:right w:val="single" w:sz="4" w:space="0" w:color="000000"/>
            </w:tcBorders>
          </w:tcPr>
          <w:p w14:paraId="6A36EEEB" w14:textId="77777777" w:rsidR="00586D9C" w:rsidRDefault="00586D9C" w:rsidP="00C11CEF">
            <w:pPr>
              <w:jc w:val="both"/>
              <w:rPr>
                <w:rFonts w:asciiTheme="minorHAnsi" w:hAnsiTheme="minorHAnsi"/>
              </w:rPr>
            </w:pPr>
            <w:r>
              <w:rPr>
                <w:rFonts w:asciiTheme="minorHAnsi" w:hAnsiTheme="minorHAnsi"/>
              </w:rPr>
              <w:lastRenderedPageBreak/>
              <w:t>13/10/2017</w:t>
            </w:r>
          </w:p>
          <w:p w14:paraId="5878B01F" w14:textId="77777777" w:rsidR="00586D9C" w:rsidRDefault="00586D9C" w:rsidP="00C11CEF">
            <w:pPr>
              <w:jc w:val="both"/>
              <w:rPr>
                <w:rFonts w:asciiTheme="minorHAnsi" w:hAnsiTheme="minorHAnsi"/>
              </w:rPr>
            </w:pPr>
          </w:p>
          <w:p w14:paraId="29096DAE" w14:textId="77777777" w:rsidR="00586D9C" w:rsidRDefault="00586D9C" w:rsidP="00C11CEF">
            <w:pPr>
              <w:jc w:val="both"/>
              <w:rPr>
                <w:rFonts w:asciiTheme="minorHAnsi" w:hAnsiTheme="minorHAnsi"/>
              </w:rPr>
            </w:pPr>
          </w:p>
          <w:p w14:paraId="69C16C92" w14:textId="77777777" w:rsidR="00586D9C" w:rsidRDefault="00586D9C" w:rsidP="00C11CEF">
            <w:pPr>
              <w:jc w:val="both"/>
              <w:rPr>
                <w:rFonts w:asciiTheme="minorHAnsi" w:hAnsiTheme="minorHAnsi" w:cs="Calibri"/>
                <w:color w:val="000000"/>
              </w:rPr>
            </w:pPr>
            <w:r>
              <w:rPr>
                <w:rFonts w:asciiTheme="minorHAnsi" w:hAnsiTheme="minorHAnsi"/>
              </w:rPr>
              <w:t>13/10/2017</w:t>
            </w:r>
          </w:p>
        </w:tc>
      </w:tr>
      <w:tr w:rsidR="00586D9C" w14:paraId="29DC859E" w14:textId="77777777" w:rsidTr="00C11CEF">
        <w:tc>
          <w:tcPr>
            <w:tcW w:w="1578" w:type="dxa"/>
            <w:tcBorders>
              <w:top w:val="single" w:sz="4" w:space="0" w:color="000000"/>
              <w:left w:val="single" w:sz="4" w:space="0" w:color="000000"/>
              <w:bottom w:val="single" w:sz="4" w:space="0" w:color="000000"/>
              <w:right w:val="single" w:sz="4" w:space="0" w:color="000000"/>
            </w:tcBorders>
            <w:hideMark/>
          </w:tcPr>
          <w:p w14:paraId="0DECC342" w14:textId="77777777" w:rsidR="00586D9C" w:rsidRDefault="00586D9C" w:rsidP="00C11CEF">
            <w:pPr>
              <w:jc w:val="both"/>
              <w:rPr>
                <w:rFonts w:asciiTheme="minorHAnsi" w:hAnsiTheme="minorHAnsi" w:cs="Calibri"/>
                <w:b/>
              </w:rPr>
            </w:pPr>
            <w:r>
              <w:rPr>
                <w:rFonts w:asciiTheme="minorHAnsi" w:hAnsiTheme="minorHAnsi" w:cs="Calibri"/>
                <w:b/>
              </w:rPr>
              <w:t>Aprobación</w:t>
            </w:r>
          </w:p>
        </w:tc>
        <w:tc>
          <w:tcPr>
            <w:tcW w:w="2028" w:type="dxa"/>
            <w:tcBorders>
              <w:top w:val="single" w:sz="4" w:space="0" w:color="000000"/>
              <w:left w:val="single" w:sz="4" w:space="0" w:color="000000"/>
              <w:bottom w:val="single" w:sz="4" w:space="0" w:color="000000"/>
              <w:right w:val="single" w:sz="4" w:space="0" w:color="000000"/>
            </w:tcBorders>
          </w:tcPr>
          <w:p w14:paraId="4F0B7CEA" w14:textId="77777777" w:rsidR="00586D9C" w:rsidRDefault="00586D9C" w:rsidP="00C11CEF">
            <w:pPr>
              <w:jc w:val="both"/>
              <w:rPr>
                <w:rFonts w:asciiTheme="minorHAnsi" w:hAnsiTheme="minorHAnsi" w:cs="Calibri"/>
                <w:color w:val="000000"/>
              </w:rPr>
            </w:pPr>
          </w:p>
        </w:tc>
        <w:tc>
          <w:tcPr>
            <w:tcW w:w="1537" w:type="dxa"/>
            <w:tcBorders>
              <w:top w:val="single" w:sz="4" w:space="0" w:color="000000"/>
              <w:left w:val="single" w:sz="4" w:space="0" w:color="000000"/>
              <w:bottom w:val="single" w:sz="4" w:space="0" w:color="000000"/>
              <w:right w:val="single" w:sz="4" w:space="0" w:color="000000"/>
            </w:tcBorders>
          </w:tcPr>
          <w:p w14:paraId="06C3F0DB" w14:textId="77777777" w:rsidR="00586D9C" w:rsidRDefault="00586D9C" w:rsidP="00C11CEF">
            <w:pPr>
              <w:jc w:val="both"/>
              <w:rPr>
                <w:rFonts w:asciiTheme="minorHAnsi" w:hAnsiTheme="minorHAnsi" w:cs="Calibri"/>
              </w:rPr>
            </w:pPr>
          </w:p>
        </w:tc>
        <w:tc>
          <w:tcPr>
            <w:tcW w:w="2345" w:type="dxa"/>
            <w:tcBorders>
              <w:top w:val="single" w:sz="4" w:space="0" w:color="000000"/>
              <w:left w:val="single" w:sz="4" w:space="0" w:color="000000"/>
              <w:bottom w:val="single" w:sz="4" w:space="0" w:color="000000"/>
              <w:right w:val="single" w:sz="4" w:space="0" w:color="000000"/>
            </w:tcBorders>
          </w:tcPr>
          <w:p w14:paraId="25FBBEDA" w14:textId="77777777" w:rsidR="00586D9C" w:rsidRDefault="00586D9C" w:rsidP="00C11CEF">
            <w:pPr>
              <w:jc w:val="both"/>
              <w:rPr>
                <w:rFonts w:asciiTheme="minorHAnsi" w:hAnsiTheme="minorHAnsi" w:cs="Calibri"/>
                <w:color w:val="000000"/>
              </w:rPr>
            </w:pPr>
          </w:p>
        </w:tc>
        <w:tc>
          <w:tcPr>
            <w:tcW w:w="2259" w:type="dxa"/>
            <w:tcBorders>
              <w:top w:val="single" w:sz="4" w:space="0" w:color="000000"/>
              <w:left w:val="single" w:sz="4" w:space="0" w:color="000000"/>
              <w:bottom w:val="single" w:sz="4" w:space="0" w:color="000000"/>
              <w:right w:val="single" w:sz="4" w:space="0" w:color="000000"/>
            </w:tcBorders>
          </w:tcPr>
          <w:p w14:paraId="45D57B00" w14:textId="77777777" w:rsidR="00586D9C" w:rsidRDefault="00586D9C" w:rsidP="00C11CEF">
            <w:pPr>
              <w:jc w:val="both"/>
              <w:rPr>
                <w:rFonts w:asciiTheme="minorHAnsi" w:hAnsiTheme="minorHAnsi" w:cs="Calibri"/>
                <w:color w:val="000000"/>
              </w:rPr>
            </w:pPr>
          </w:p>
        </w:tc>
      </w:tr>
    </w:tbl>
    <w:p w14:paraId="72C03038" w14:textId="77777777" w:rsidR="00854647" w:rsidRPr="00EF0BF2" w:rsidRDefault="00854647" w:rsidP="00854647">
      <w:pPr>
        <w:rPr>
          <w:rFonts w:asciiTheme="minorHAnsi" w:hAnsiTheme="minorHAnsi"/>
          <w:sz w:val="10"/>
        </w:rPr>
      </w:pPr>
    </w:p>
    <w:p w14:paraId="5206BCA5" w14:textId="7853BA4D" w:rsidR="00854647" w:rsidRPr="00D978D2" w:rsidRDefault="00854647" w:rsidP="00D978D2">
      <w:pPr>
        <w:pStyle w:val="Prrafodelista"/>
        <w:numPr>
          <w:ilvl w:val="0"/>
          <w:numId w:val="34"/>
        </w:numPr>
        <w:rPr>
          <w:rFonts w:asciiTheme="minorHAnsi" w:hAnsiTheme="minorHAnsi"/>
          <w:b/>
          <w:sz w:val="32"/>
          <w:szCs w:val="24"/>
        </w:rPr>
      </w:pPr>
      <w:r w:rsidRPr="00D978D2">
        <w:rPr>
          <w:rFonts w:asciiTheme="minorHAnsi" w:hAnsiTheme="minorHAnsi"/>
          <w:b/>
          <w:sz w:val="32"/>
          <w:szCs w:val="24"/>
        </w:rPr>
        <w:t xml:space="preserve">CONTROL DE CAMBIOS </w:t>
      </w:r>
      <w:r w:rsidR="00D978D2" w:rsidRPr="00241395">
        <w:rPr>
          <w:rFonts w:asciiTheme="minorHAnsi" w:hAnsiTheme="minorHAnsi"/>
          <w:sz w:val="24"/>
          <w:lang w:val="es-CO"/>
        </w:rPr>
        <w:t>(diligenciar únicamente si realiza ajustes a la guía)</w:t>
      </w:r>
    </w:p>
    <w:tbl>
      <w:tblPr>
        <w:tblW w:w="9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828"/>
        <w:gridCol w:w="1255"/>
        <w:gridCol w:w="2257"/>
        <w:gridCol w:w="792"/>
        <w:gridCol w:w="2342"/>
      </w:tblGrid>
      <w:tr w:rsidR="00854647" w:rsidRPr="00EF0BF2" w14:paraId="449636F7" w14:textId="77777777" w:rsidTr="00261B6B">
        <w:tc>
          <w:tcPr>
            <w:tcW w:w="1273" w:type="dxa"/>
            <w:tcBorders>
              <w:top w:val="nil"/>
              <w:left w:val="nil"/>
            </w:tcBorders>
          </w:tcPr>
          <w:p w14:paraId="2ED2D7AD" w14:textId="77777777" w:rsidR="00854647" w:rsidRPr="00EF0BF2" w:rsidRDefault="00854647" w:rsidP="001C1100">
            <w:pPr>
              <w:spacing w:after="0"/>
              <w:jc w:val="both"/>
              <w:rPr>
                <w:rFonts w:asciiTheme="minorHAnsi" w:hAnsiTheme="minorHAnsi" w:cs="Calibri"/>
                <w:b/>
              </w:rPr>
            </w:pPr>
          </w:p>
        </w:tc>
        <w:tc>
          <w:tcPr>
            <w:tcW w:w="1828" w:type="dxa"/>
          </w:tcPr>
          <w:p w14:paraId="69A8D1A6" w14:textId="77777777" w:rsidR="00854647" w:rsidRPr="00EF0BF2" w:rsidRDefault="00854647" w:rsidP="001C1100">
            <w:pPr>
              <w:spacing w:after="0"/>
              <w:jc w:val="both"/>
              <w:rPr>
                <w:rFonts w:asciiTheme="minorHAnsi" w:hAnsiTheme="minorHAnsi" w:cs="Calibri"/>
                <w:b/>
              </w:rPr>
            </w:pPr>
            <w:r w:rsidRPr="00EF0BF2">
              <w:rPr>
                <w:rFonts w:asciiTheme="minorHAnsi" w:hAnsiTheme="minorHAnsi" w:cs="Calibri"/>
                <w:b/>
              </w:rPr>
              <w:t>Nombre</w:t>
            </w:r>
          </w:p>
        </w:tc>
        <w:tc>
          <w:tcPr>
            <w:tcW w:w="1255" w:type="dxa"/>
          </w:tcPr>
          <w:p w14:paraId="0C7FCA4A" w14:textId="77777777" w:rsidR="00854647" w:rsidRPr="00EF0BF2" w:rsidRDefault="00854647" w:rsidP="001C1100">
            <w:pPr>
              <w:spacing w:after="0"/>
              <w:jc w:val="both"/>
              <w:rPr>
                <w:rFonts w:asciiTheme="minorHAnsi" w:hAnsiTheme="minorHAnsi" w:cs="Calibri"/>
                <w:b/>
              </w:rPr>
            </w:pPr>
            <w:r w:rsidRPr="00EF0BF2">
              <w:rPr>
                <w:rFonts w:asciiTheme="minorHAnsi" w:hAnsiTheme="minorHAnsi" w:cs="Calibri"/>
                <w:b/>
              </w:rPr>
              <w:t>Cargo</w:t>
            </w:r>
          </w:p>
        </w:tc>
        <w:tc>
          <w:tcPr>
            <w:tcW w:w="2257" w:type="dxa"/>
          </w:tcPr>
          <w:p w14:paraId="1D802B76" w14:textId="77777777" w:rsidR="00854647" w:rsidRPr="00EF0BF2" w:rsidRDefault="00854647" w:rsidP="001C1100">
            <w:pPr>
              <w:spacing w:after="0"/>
              <w:jc w:val="both"/>
              <w:rPr>
                <w:rFonts w:asciiTheme="minorHAnsi" w:hAnsiTheme="minorHAnsi" w:cs="Calibri"/>
                <w:b/>
              </w:rPr>
            </w:pPr>
            <w:r w:rsidRPr="00EF0BF2">
              <w:rPr>
                <w:rFonts w:asciiTheme="minorHAnsi" w:hAnsiTheme="minorHAnsi" w:cs="Calibri"/>
                <w:b/>
              </w:rPr>
              <w:t>Dependencia</w:t>
            </w:r>
          </w:p>
        </w:tc>
        <w:tc>
          <w:tcPr>
            <w:tcW w:w="792" w:type="dxa"/>
          </w:tcPr>
          <w:p w14:paraId="591018A5" w14:textId="77777777" w:rsidR="00854647" w:rsidRPr="00EF0BF2" w:rsidRDefault="00854647" w:rsidP="001C1100">
            <w:pPr>
              <w:spacing w:after="0"/>
              <w:jc w:val="both"/>
              <w:rPr>
                <w:rFonts w:asciiTheme="minorHAnsi" w:hAnsiTheme="minorHAnsi" w:cs="Calibri"/>
                <w:b/>
              </w:rPr>
            </w:pPr>
            <w:r w:rsidRPr="00EF0BF2">
              <w:rPr>
                <w:rFonts w:asciiTheme="minorHAnsi" w:hAnsiTheme="minorHAnsi" w:cs="Calibri"/>
                <w:b/>
              </w:rPr>
              <w:t>Fecha</w:t>
            </w:r>
          </w:p>
        </w:tc>
        <w:tc>
          <w:tcPr>
            <w:tcW w:w="2342" w:type="dxa"/>
          </w:tcPr>
          <w:p w14:paraId="598E566B" w14:textId="77777777" w:rsidR="00854647" w:rsidRPr="00EF0BF2" w:rsidRDefault="00854647" w:rsidP="001C1100">
            <w:pPr>
              <w:spacing w:after="0"/>
              <w:jc w:val="both"/>
              <w:rPr>
                <w:rFonts w:asciiTheme="minorHAnsi" w:hAnsiTheme="minorHAnsi" w:cs="Calibri"/>
                <w:b/>
              </w:rPr>
            </w:pPr>
            <w:r w:rsidRPr="00EF0BF2">
              <w:rPr>
                <w:rFonts w:asciiTheme="minorHAnsi" w:hAnsiTheme="minorHAnsi" w:cs="Calibri"/>
                <w:b/>
              </w:rPr>
              <w:t>Razón del Cambio</w:t>
            </w:r>
          </w:p>
        </w:tc>
      </w:tr>
      <w:tr w:rsidR="00854647" w:rsidRPr="00EF0BF2" w14:paraId="67D4F4B3" w14:textId="77777777" w:rsidTr="00261B6B">
        <w:tc>
          <w:tcPr>
            <w:tcW w:w="1273" w:type="dxa"/>
          </w:tcPr>
          <w:p w14:paraId="51C77161" w14:textId="77777777" w:rsidR="00854647" w:rsidRPr="00EF0BF2" w:rsidRDefault="00854647" w:rsidP="001C1100">
            <w:pPr>
              <w:spacing w:after="0"/>
              <w:jc w:val="both"/>
              <w:rPr>
                <w:rFonts w:asciiTheme="minorHAnsi" w:hAnsiTheme="minorHAnsi" w:cs="Calibri"/>
                <w:b/>
              </w:rPr>
            </w:pPr>
            <w:r w:rsidRPr="00EF0BF2">
              <w:rPr>
                <w:rFonts w:asciiTheme="minorHAnsi" w:hAnsiTheme="minorHAnsi" w:cs="Calibri"/>
                <w:b/>
              </w:rPr>
              <w:t>Autor (es)</w:t>
            </w:r>
          </w:p>
        </w:tc>
        <w:tc>
          <w:tcPr>
            <w:tcW w:w="1828" w:type="dxa"/>
          </w:tcPr>
          <w:p w14:paraId="6B55734C" w14:textId="77777777" w:rsidR="00854647" w:rsidRPr="00EF0BF2" w:rsidRDefault="00854647" w:rsidP="001C1100">
            <w:pPr>
              <w:spacing w:after="0"/>
              <w:jc w:val="both"/>
              <w:rPr>
                <w:rFonts w:asciiTheme="minorHAnsi" w:hAnsiTheme="minorHAnsi" w:cs="Calibri"/>
              </w:rPr>
            </w:pPr>
          </w:p>
        </w:tc>
        <w:tc>
          <w:tcPr>
            <w:tcW w:w="1255" w:type="dxa"/>
          </w:tcPr>
          <w:p w14:paraId="48351B60" w14:textId="77777777" w:rsidR="00854647" w:rsidRPr="00EF0BF2" w:rsidRDefault="00854647" w:rsidP="001C1100">
            <w:pPr>
              <w:spacing w:after="0"/>
              <w:jc w:val="both"/>
              <w:rPr>
                <w:rFonts w:asciiTheme="minorHAnsi" w:hAnsiTheme="minorHAnsi" w:cs="Calibri"/>
              </w:rPr>
            </w:pPr>
          </w:p>
        </w:tc>
        <w:tc>
          <w:tcPr>
            <w:tcW w:w="2257" w:type="dxa"/>
          </w:tcPr>
          <w:p w14:paraId="386819F4" w14:textId="77777777" w:rsidR="00854647" w:rsidRPr="00EF0BF2" w:rsidRDefault="00854647" w:rsidP="001C1100">
            <w:pPr>
              <w:spacing w:after="0"/>
              <w:jc w:val="both"/>
              <w:rPr>
                <w:rFonts w:asciiTheme="minorHAnsi" w:hAnsiTheme="minorHAnsi" w:cs="Calibri"/>
                <w:b/>
              </w:rPr>
            </w:pPr>
          </w:p>
        </w:tc>
        <w:tc>
          <w:tcPr>
            <w:tcW w:w="792" w:type="dxa"/>
          </w:tcPr>
          <w:p w14:paraId="0CB86495" w14:textId="77777777" w:rsidR="00854647" w:rsidRPr="00EF0BF2" w:rsidRDefault="00854647" w:rsidP="001C1100">
            <w:pPr>
              <w:spacing w:after="0"/>
              <w:jc w:val="both"/>
              <w:rPr>
                <w:rFonts w:asciiTheme="minorHAnsi" w:hAnsiTheme="minorHAnsi" w:cs="Calibri"/>
              </w:rPr>
            </w:pPr>
          </w:p>
        </w:tc>
        <w:tc>
          <w:tcPr>
            <w:tcW w:w="2342" w:type="dxa"/>
          </w:tcPr>
          <w:p w14:paraId="18F771C9" w14:textId="77777777" w:rsidR="00854647" w:rsidRPr="00EF0BF2" w:rsidRDefault="00854647" w:rsidP="001C1100">
            <w:pPr>
              <w:spacing w:after="0"/>
              <w:jc w:val="both"/>
              <w:rPr>
                <w:rFonts w:asciiTheme="minorHAnsi" w:hAnsiTheme="minorHAnsi" w:cs="Calibri"/>
              </w:rPr>
            </w:pPr>
          </w:p>
        </w:tc>
      </w:tr>
      <w:tr w:rsidR="00854647" w:rsidRPr="00EF0BF2" w14:paraId="7CC290B7" w14:textId="77777777" w:rsidTr="00261B6B">
        <w:tc>
          <w:tcPr>
            <w:tcW w:w="1273" w:type="dxa"/>
          </w:tcPr>
          <w:p w14:paraId="6FBC5835" w14:textId="77777777" w:rsidR="00854647" w:rsidRPr="00EF0BF2" w:rsidRDefault="00854647" w:rsidP="001C1100">
            <w:pPr>
              <w:spacing w:after="0"/>
              <w:jc w:val="both"/>
              <w:rPr>
                <w:rFonts w:asciiTheme="minorHAnsi" w:hAnsiTheme="minorHAnsi" w:cs="Calibri"/>
                <w:b/>
              </w:rPr>
            </w:pPr>
            <w:r w:rsidRPr="00EF0BF2">
              <w:rPr>
                <w:rFonts w:asciiTheme="minorHAnsi" w:hAnsiTheme="minorHAnsi" w:cs="Calibri"/>
                <w:b/>
              </w:rPr>
              <w:t xml:space="preserve">Revisión </w:t>
            </w:r>
          </w:p>
        </w:tc>
        <w:tc>
          <w:tcPr>
            <w:tcW w:w="1828" w:type="dxa"/>
          </w:tcPr>
          <w:p w14:paraId="2790D9A6" w14:textId="77777777" w:rsidR="00854647" w:rsidRPr="00EF0BF2" w:rsidRDefault="00854647" w:rsidP="001C1100">
            <w:pPr>
              <w:spacing w:after="0"/>
              <w:jc w:val="both"/>
              <w:rPr>
                <w:rFonts w:asciiTheme="minorHAnsi" w:hAnsiTheme="minorHAnsi" w:cs="Calibri"/>
              </w:rPr>
            </w:pPr>
          </w:p>
        </w:tc>
        <w:tc>
          <w:tcPr>
            <w:tcW w:w="1255" w:type="dxa"/>
          </w:tcPr>
          <w:p w14:paraId="7AFA7A76" w14:textId="77777777" w:rsidR="00854647" w:rsidRPr="00EF0BF2" w:rsidRDefault="00854647" w:rsidP="001C1100">
            <w:pPr>
              <w:spacing w:after="0"/>
              <w:jc w:val="both"/>
              <w:rPr>
                <w:rFonts w:asciiTheme="minorHAnsi" w:hAnsiTheme="minorHAnsi" w:cs="Calibri"/>
                <w:b/>
              </w:rPr>
            </w:pPr>
          </w:p>
        </w:tc>
        <w:tc>
          <w:tcPr>
            <w:tcW w:w="2257" w:type="dxa"/>
          </w:tcPr>
          <w:p w14:paraId="7638F3CE" w14:textId="77777777" w:rsidR="00854647" w:rsidRPr="00EF0BF2" w:rsidRDefault="00854647" w:rsidP="001C1100">
            <w:pPr>
              <w:spacing w:after="0"/>
              <w:jc w:val="both"/>
              <w:rPr>
                <w:rFonts w:asciiTheme="minorHAnsi" w:hAnsiTheme="minorHAnsi" w:cs="Calibri"/>
                <w:color w:val="000000"/>
              </w:rPr>
            </w:pPr>
          </w:p>
        </w:tc>
        <w:tc>
          <w:tcPr>
            <w:tcW w:w="792" w:type="dxa"/>
            <w:shd w:val="clear" w:color="auto" w:fill="auto"/>
          </w:tcPr>
          <w:p w14:paraId="01EE1841" w14:textId="77777777" w:rsidR="00854647" w:rsidRPr="00EF0BF2" w:rsidRDefault="00854647" w:rsidP="001C1100">
            <w:pPr>
              <w:spacing w:after="0"/>
              <w:jc w:val="both"/>
              <w:rPr>
                <w:rFonts w:asciiTheme="minorHAnsi" w:hAnsiTheme="minorHAnsi" w:cs="Calibri"/>
              </w:rPr>
            </w:pPr>
          </w:p>
        </w:tc>
        <w:tc>
          <w:tcPr>
            <w:tcW w:w="2342" w:type="dxa"/>
          </w:tcPr>
          <w:p w14:paraId="2625372D" w14:textId="77777777" w:rsidR="00854647" w:rsidRPr="00EF0BF2" w:rsidRDefault="00854647" w:rsidP="001C1100">
            <w:pPr>
              <w:spacing w:after="0"/>
              <w:jc w:val="both"/>
              <w:rPr>
                <w:rFonts w:asciiTheme="minorHAnsi" w:hAnsiTheme="minorHAnsi" w:cs="Calibri"/>
                <w:b/>
              </w:rPr>
            </w:pPr>
          </w:p>
        </w:tc>
      </w:tr>
      <w:tr w:rsidR="00854647" w:rsidRPr="00EF0BF2" w14:paraId="5CC7D5B4" w14:textId="77777777" w:rsidTr="00261B6B">
        <w:tc>
          <w:tcPr>
            <w:tcW w:w="1273" w:type="dxa"/>
          </w:tcPr>
          <w:p w14:paraId="4F36A561" w14:textId="77777777" w:rsidR="00854647" w:rsidRPr="00EF0BF2" w:rsidRDefault="00854647" w:rsidP="001C1100">
            <w:pPr>
              <w:spacing w:after="0"/>
              <w:jc w:val="both"/>
              <w:rPr>
                <w:rFonts w:asciiTheme="minorHAnsi" w:hAnsiTheme="minorHAnsi" w:cs="Calibri"/>
                <w:b/>
              </w:rPr>
            </w:pPr>
            <w:r w:rsidRPr="00EF0BF2">
              <w:rPr>
                <w:rFonts w:asciiTheme="minorHAnsi" w:hAnsiTheme="minorHAnsi" w:cs="Calibri"/>
                <w:b/>
              </w:rPr>
              <w:t>Aprobación</w:t>
            </w:r>
          </w:p>
        </w:tc>
        <w:tc>
          <w:tcPr>
            <w:tcW w:w="1828" w:type="dxa"/>
          </w:tcPr>
          <w:p w14:paraId="7E735F77" w14:textId="77777777" w:rsidR="00854647" w:rsidRPr="00EF0BF2" w:rsidRDefault="00854647" w:rsidP="001C1100">
            <w:pPr>
              <w:spacing w:after="0"/>
              <w:jc w:val="both"/>
              <w:rPr>
                <w:rFonts w:asciiTheme="minorHAnsi" w:hAnsiTheme="minorHAnsi" w:cs="Calibri"/>
              </w:rPr>
            </w:pPr>
          </w:p>
        </w:tc>
        <w:tc>
          <w:tcPr>
            <w:tcW w:w="1255" w:type="dxa"/>
          </w:tcPr>
          <w:p w14:paraId="2B224148" w14:textId="77777777" w:rsidR="00854647" w:rsidRPr="00EF0BF2" w:rsidRDefault="00854647" w:rsidP="001C1100">
            <w:pPr>
              <w:spacing w:after="0"/>
              <w:jc w:val="both"/>
              <w:rPr>
                <w:rFonts w:asciiTheme="minorHAnsi" w:hAnsiTheme="minorHAnsi" w:cs="Calibri"/>
                <w:b/>
              </w:rPr>
            </w:pPr>
          </w:p>
        </w:tc>
        <w:tc>
          <w:tcPr>
            <w:tcW w:w="2257" w:type="dxa"/>
          </w:tcPr>
          <w:p w14:paraId="5C2F341B" w14:textId="77777777" w:rsidR="00854647" w:rsidRPr="00EF0BF2" w:rsidRDefault="00854647" w:rsidP="001C1100">
            <w:pPr>
              <w:spacing w:after="0"/>
              <w:jc w:val="both"/>
              <w:rPr>
                <w:rFonts w:asciiTheme="minorHAnsi" w:hAnsiTheme="minorHAnsi" w:cs="Calibri"/>
                <w:color w:val="000000"/>
              </w:rPr>
            </w:pPr>
          </w:p>
        </w:tc>
        <w:tc>
          <w:tcPr>
            <w:tcW w:w="792" w:type="dxa"/>
            <w:shd w:val="clear" w:color="auto" w:fill="auto"/>
          </w:tcPr>
          <w:p w14:paraId="19EEDE8E" w14:textId="77777777" w:rsidR="00854647" w:rsidRPr="00EF0BF2" w:rsidRDefault="00854647" w:rsidP="001C1100">
            <w:pPr>
              <w:spacing w:after="0"/>
              <w:jc w:val="both"/>
              <w:rPr>
                <w:rFonts w:asciiTheme="minorHAnsi" w:hAnsiTheme="minorHAnsi" w:cs="Calibri"/>
              </w:rPr>
            </w:pPr>
          </w:p>
        </w:tc>
        <w:tc>
          <w:tcPr>
            <w:tcW w:w="2342" w:type="dxa"/>
          </w:tcPr>
          <w:p w14:paraId="7BDCB2E4" w14:textId="77777777" w:rsidR="00854647" w:rsidRPr="00EF0BF2" w:rsidRDefault="00854647" w:rsidP="001C1100">
            <w:pPr>
              <w:spacing w:after="0"/>
              <w:jc w:val="both"/>
              <w:rPr>
                <w:rFonts w:asciiTheme="minorHAnsi" w:hAnsiTheme="minorHAnsi" w:cs="Calibri"/>
                <w:b/>
              </w:rPr>
            </w:pPr>
          </w:p>
        </w:tc>
      </w:tr>
    </w:tbl>
    <w:p w14:paraId="45A63011" w14:textId="77777777" w:rsidR="00DA301A" w:rsidRPr="00EF0BF2" w:rsidRDefault="00DA301A" w:rsidP="00261B6B">
      <w:pPr>
        <w:jc w:val="both"/>
        <w:rPr>
          <w:rFonts w:asciiTheme="minorHAnsi" w:hAnsiTheme="minorHAnsi" w:cstheme="minorHAnsi"/>
        </w:rPr>
      </w:pPr>
    </w:p>
    <w:sectPr w:rsidR="00DA301A" w:rsidRPr="00EF0BF2" w:rsidSect="00323601">
      <w:headerReference w:type="default" r:id="rId30"/>
      <w:footerReference w:type="default" r:id="rId31"/>
      <w:headerReference w:type="first" r:id="rId32"/>
      <w:footerReference w:type="first" r:id="rId33"/>
      <w:type w:val="continuous"/>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32A3" w14:textId="77777777" w:rsidR="00BA184C" w:rsidRDefault="00BA184C" w:rsidP="00B5462D">
      <w:pPr>
        <w:spacing w:after="0" w:line="240" w:lineRule="auto"/>
      </w:pPr>
      <w:r>
        <w:separator/>
      </w:r>
    </w:p>
  </w:endnote>
  <w:endnote w:type="continuationSeparator" w:id="0">
    <w:p w14:paraId="32DE68F7" w14:textId="77777777" w:rsidR="00BA184C" w:rsidRDefault="00BA184C"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ND Cn">
    <w:altName w:val="Times New Roman"/>
    <w:charset w:val="00"/>
    <w:family w:val="auto"/>
    <w:pitch w:val="variable"/>
    <w:sig w:usb0="800000A7" w:usb1="0000004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7312" w14:textId="77777777" w:rsidR="00BA184C" w:rsidRDefault="00BA184C" w:rsidP="00DC4CB8">
    <w:pPr>
      <w:spacing w:after="0" w:line="240" w:lineRule="auto"/>
      <w:jc w:val="right"/>
    </w:pPr>
    <w:r>
      <w:tab/>
    </w:r>
    <w:r>
      <w:tab/>
    </w:r>
    <w:r>
      <w:tab/>
    </w:r>
  </w:p>
  <w:p w14:paraId="6DD9DA6C" w14:textId="77777777" w:rsidR="00720F7C" w:rsidRPr="00B24466" w:rsidRDefault="00720F7C" w:rsidP="00720F7C">
    <w:pPr>
      <w:pStyle w:val="Piedepgina"/>
      <w:jc w:val="right"/>
      <w:rPr>
        <w:sz w:val="20"/>
        <w:szCs w:val="20"/>
      </w:rPr>
    </w:pPr>
    <w:r w:rsidRPr="00B24466">
      <w:rPr>
        <w:rFonts w:eastAsia="Times New Roman" w:cs="Calibri"/>
        <w:color w:val="000000"/>
        <w:sz w:val="20"/>
        <w:szCs w:val="20"/>
        <w:lang w:val="es-CO" w:eastAsia="es-CO"/>
      </w:rPr>
      <w:t>GFPI-F-019 V3</w:t>
    </w:r>
  </w:p>
  <w:p w14:paraId="0E294A64" w14:textId="77777777" w:rsidR="00BA184C" w:rsidRDefault="00BA184C" w:rsidP="00DC4CB8">
    <w:pPr>
      <w:spacing w:after="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9FE" w14:textId="77777777" w:rsidR="00BA184C" w:rsidRPr="00B24466" w:rsidRDefault="00BA184C" w:rsidP="00EA223C">
    <w:pPr>
      <w:pStyle w:val="Piedepgina"/>
      <w:jc w:val="right"/>
      <w:rPr>
        <w:sz w:val="20"/>
        <w:szCs w:val="20"/>
      </w:rPr>
    </w:pPr>
    <w:r w:rsidRPr="00B24466">
      <w:rPr>
        <w:rFonts w:eastAsia="Times New Roman" w:cs="Calibri"/>
        <w:color w:val="000000"/>
        <w:sz w:val="20"/>
        <w:szCs w:val="20"/>
        <w:lang w:val="es-CO" w:eastAsia="es-CO"/>
      </w:rPr>
      <w:t>GFPI-F-019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1DD7" w14:textId="77777777" w:rsidR="00BA184C" w:rsidRDefault="00BA184C" w:rsidP="00B5462D">
      <w:pPr>
        <w:spacing w:after="0" w:line="240" w:lineRule="auto"/>
      </w:pPr>
      <w:r>
        <w:separator/>
      </w:r>
    </w:p>
  </w:footnote>
  <w:footnote w:type="continuationSeparator" w:id="0">
    <w:p w14:paraId="4D655A69" w14:textId="77777777" w:rsidR="00BA184C" w:rsidRDefault="00BA184C" w:rsidP="00B5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54" w:type="dxa"/>
      <w:tblInd w:w="-1784" w:type="dxa"/>
      <w:tblCellMar>
        <w:left w:w="70" w:type="dxa"/>
        <w:right w:w="70" w:type="dxa"/>
      </w:tblCellMar>
      <w:tblLook w:val="04A0" w:firstRow="1" w:lastRow="0" w:firstColumn="1" w:lastColumn="0" w:noHBand="0" w:noVBand="1"/>
    </w:tblPr>
    <w:tblGrid>
      <w:gridCol w:w="1475"/>
      <w:gridCol w:w="10379"/>
    </w:tblGrid>
    <w:tr w:rsidR="00BA184C" w:rsidRPr="00CE461E" w14:paraId="691E5919" w14:textId="77777777" w:rsidTr="00832D7D">
      <w:trPr>
        <w:trHeight w:val="702"/>
      </w:trPr>
      <w:tc>
        <w:tcPr>
          <w:tcW w:w="1475" w:type="dxa"/>
          <w:vMerge w:val="restart"/>
          <w:tcBorders>
            <w:top w:val="nil"/>
            <w:left w:val="nil"/>
            <w:bottom w:val="nil"/>
            <w:right w:val="nil"/>
          </w:tcBorders>
          <w:shd w:val="clear" w:color="auto" w:fill="auto"/>
          <w:noWrap/>
          <w:vAlign w:val="bottom"/>
          <w:hideMark/>
        </w:tcPr>
        <w:p w14:paraId="226C6904" w14:textId="77777777" w:rsidR="00BA184C" w:rsidRPr="00CE461E" w:rsidRDefault="00BA184C" w:rsidP="00A84DF7">
          <w:pPr>
            <w:spacing w:after="0" w:line="240" w:lineRule="auto"/>
            <w:rPr>
              <w:rFonts w:eastAsia="Times New Roman" w:cs="Calibri"/>
              <w:color w:val="000000"/>
              <w:lang w:val="es-CO" w:eastAsia="es-CO"/>
            </w:rPr>
          </w:pPr>
        </w:p>
        <w:p w14:paraId="3405735B" w14:textId="77777777" w:rsidR="00BA184C" w:rsidRPr="00CE461E" w:rsidRDefault="00BA184C" w:rsidP="00A84DF7">
          <w:pPr>
            <w:spacing w:after="0" w:line="240" w:lineRule="auto"/>
            <w:rPr>
              <w:rFonts w:eastAsia="Times New Roman" w:cs="Calibri"/>
              <w:color w:val="000000"/>
              <w:lang w:val="es-CO" w:eastAsia="es-CO"/>
            </w:rPr>
          </w:pPr>
        </w:p>
      </w:tc>
      <w:tc>
        <w:tcPr>
          <w:tcW w:w="10379" w:type="dxa"/>
          <w:vMerge w:val="restart"/>
          <w:tcBorders>
            <w:top w:val="single" w:sz="8" w:space="0" w:color="auto"/>
            <w:left w:val="single" w:sz="4" w:space="0" w:color="auto"/>
            <w:bottom w:val="nil"/>
            <w:right w:val="single" w:sz="4" w:space="0" w:color="000000"/>
          </w:tcBorders>
          <w:shd w:val="clear" w:color="auto" w:fill="auto"/>
          <w:vAlign w:val="center"/>
          <w:hideMark/>
        </w:tcPr>
        <w:p w14:paraId="502726AD" w14:textId="77777777" w:rsidR="00BA184C" w:rsidRPr="001C06FB" w:rsidRDefault="00BA184C" w:rsidP="00832D7D">
          <w:pPr>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val="es-CO" w:eastAsia="es-CO"/>
            </w:rPr>
            <w:drawing>
              <wp:anchor distT="0" distB="0" distL="114300" distR="114300" simplePos="0" relativeHeight="251661312" behindDoc="0" locked="0" layoutInCell="1" allowOverlap="1" wp14:anchorId="73807989" wp14:editId="22C37050">
                <wp:simplePos x="0" y="0"/>
                <wp:positionH relativeFrom="column">
                  <wp:posOffset>54610</wp:posOffset>
                </wp:positionH>
                <wp:positionV relativeFrom="paragraph">
                  <wp:posOffset>26670</wp:posOffset>
                </wp:positionV>
                <wp:extent cx="742950" cy="575310"/>
                <wp:effectExtent l="0" t="0" r="0" b="0"/>
                <wp:wrapNone/>
                <wp:docPr id="22"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 xml:space="preserve">Procedimiento </w:t>
          </w:r>
          <w:r>
            <w:rPr>
              <w:rFonts w:eastAsia="Times New Roman" w:cs="Calibri"/>
              <w:b/>
              <w:color w:val="000000"/>
              <w:sz w:val="24"/>
              <w:szCs w:val="24"/>
              <w:lang w:val="es-CO" w:eastAsia="es-CO"/>
            </w:rPr>
            <w:t>de Desarrollo Curricular</w:t>
          </w:r>
        </w:p>
        <w:p w14:paraId="090392AB" w14:textId="77777777" w:rsidR="00BA184C" w:rsidRPr="00CE461E" w:rsidRDefault="00BA184C" w:rsidP="00832D7D">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r w:rsidRPr="00CE461E">
            <w:rPr>
              <w:rFonts w:eastAsia="Times New Roman" w:cs="Calibri"/>
              <w:color w:val="000000"/>
              <w:sz w:val="24"/>
              <w:szCs w:val="24"/>
              <w:lang w:val="es-CO" w:eastAsia="es-CO"/>
            </w:rPr>
            <w:t xml:space="preserve"> </w:t>
          </w:r>
        </w:p>
      </w:tc>
    </w:tr>
    <w:tr w:rsidR="00BA184C" w:rsidRPr="00CE461E" w14:paraId="281CCB6D" w14:textId="77777777" w:rsidTr="00832D7D">
      <w:trPr>
        <w:trHeight w:val="325"/>
      </w:trPr>
      <w:tc>
        <w:tcPr>
          <w:tcW w:w="1475" w:type="dxa"/>
          <w:vMerge/>
          <w:tcBorders>
            <w:top w:val="nil"/>
            <w:left w:val="nil"/>
            <w:bottom w:val="nil"/>
            <w:right w:val="nil"/>
          </w:tcBorders>
          <w:vAlign w:val="center"/>
          <w:hideMark/>
        </w:tcPr>
        <w:p w14:paraId="4C4D1003" w14:textId="77777777" w:rsidR="00BA184C" w:rsidRPr="00CE461E" w:rsidRDefault="00BA184C" w:rsidP="00A84DF7">
          <w:pPr>
            <w:spacing w:after="0" w:line="240" w:lineRule="auto"/>
            <w:rPr>
              <w:rFonts w:eastAsia="Times New Roman" w:cs="Calibri"/>
              <w:color w:val="000000"/>
              <w:lang w:val="es-CO" w:eastAsia="es-CO"/>
            </w:rPr>
          </w:pPr>
        </w:p>
      </w:tc>
      <w:tc>
        <w:tcPr>
          <w:tcW w:w="10379" w:type="dxa"/>
          <w:vMerge/>
          <w:tcBorders>
            <w:top w:val="single" w:sz="8" w:space="0" w:color="auto"/>
            <w:left w:val="single" w:sz="4" w:space="0" w:color="auto"/>
            <w:bottom w:val="single" w:sz="4" w:space="0" w:color="000000"/>
            <w:right w:val="single" w:sz="4" w:space="0" w:color="000000"/>
          </w:tcBorders>
          <w:vAlign w:val="center"/>
          <w:hideMark/>
        </w:tcPr>
        <w:p w14:paraId="436C2D90" w14:textId="77777777" w:rsidR="00BA184C" w:rsidRPr="00CE461E" w:rsidRDefault="00BA184C" w:rsidP="00A84DF7">
          <w:pPr>
            <w:spacing w:after="0" w:line="240" w:lineRule="auto"/>
            <w:jc w:val="center"/>
            <w:rPr>
              <w:rFonts w:eastAsia="Times New Roman" w:cs="Calibri"/>
              <w:b/>
              <w:bCs/>
              <w:color w:val="000000"/>
              <w:sz w:val="24"/>
              <w:szCs w:val="24"/>
              <w:lang w:val="es-CO" w:eastAsia="es-CO"/>
            </w:rPr>
          </w:pPr>
        </w:p>
      </w:tc>
    </w:tr>
  </w:tbl>
  <w:p w14:paraId="73B4CD77" w14:textId="77777777" w:rsidR="00BA184C" w:rsidRDefault="00BA184C" w:rsidP="00741696">
    <w:pPr>
      <w:pStyle w:val="Encabezado"/>
      <w:tabs>
        <w:tab w:val="clear" w:pos="4252"/>
        <w:tab w:val="clear" w:pos="8504"/>
        <w:tab w:val="left" w:pos="226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FE27" w14:textId="77777777" w:rsidR="00BA184C" w:rsidRDefault="00BA184C" w:rsidP="00E31DA7">
    <w:pPr>
      <w:pStyle w:val="Encabezado"/>
      <w:tabs>
        <w:tab w:val="clear" w:pos="4252"/>
        <w:tab w:val="clear" w:pos="8504"/>
        <w:tab w:val="left" w:pos="2263"/>
      </w:tabs>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9"/>
    </w:tblGrid>
    <w:tr w:rsidR="00BA184C" w:rsidRPr="00CE461E" w14:paraId="0D45EA30" w14:textId="77777777" w:rsidTr="00682BCF">
      <w:trPr>
        <w:trHeight w:val="1245"/>
        <w:jc w:val="center"/>
      </w:trPr>
      <w:tc>
        <w:tcPr>
          <w:tcW w:w="10569" w:type="dxa"/>
          <w:shd w:val="clear" w:color="auto" w:fill="auto"/>
          <w:vAlign w:val="center"/>
          <w:hideMark/>
        </w:tcPr>
        <w:p w14:paraId="1F4D0C2A" w14:textId="6E2D8B03" w:rsidR="00BA184C" w:rsidRPr="00B24466" w:rsidRDefault="00BA184C" w:rsidP="001C06FB">
          <w:pPr>
            <w:tabs>
              <w:tab w:val="center" w:pos="4252"/>
              <w:tab w:val="right" w:pos="8504"/>
            </w:tabs>
            <w:spacing w:after="0" w:line="240" w:lineRule="auto"/>
            <w:jc w:val="center"/>
            <w:rPr>
              <w:rFonts w:asciiTheme="minorHAnsi" w:eastAsia="Times New Roman" w:hAnsiTheme="minorHAnsi" w:cs="Calibri"/>
              <w:b/>
              <w:color w:val="000000"/>
              <w:sz w:val="24"/>
              <w:szCs w:val="24"/>
              <w:lang w:val="es-CO" w:eastAsia="es-CO"/>
            </w:rPr>
          </w:pPr>
          <w:r w:rsidRPr="00B24466">
            <w:rPr>
              <w:rFonts w:asciiTheme="minorHAnsi" w:hAnsiTheme="minorHAnsi"/>
              <w:b/>
              <w:noProof/>
              <w:sz w:val="24"/>
              <w:szCs w:val="24"/>
              <w:lang w:val="es-CO" w:eastAsia="es-CO"/>
            </w:rPr>
            <w:drawing>
              <wp:anchor distT="0" distB="0" distL="114300" distR="114300" simplePos="0" relativeHeight="251658752" behindDoc="0" locked="0" layoutInCell="1" allowOverlap="1" wp14:anchorId="3EB86423" wp14:editId="42E65999">
                <wp:simplePos x="0" y="0"/>
                <wp:positionH relativeFrom="column">
                  <wp:posOffset>-31115</wp:posOffset>
                </wp:positionH>
                <wp:positionV relativeFrom="paragraph">
                  <wp:posOffset>22860</wp:posOffset>
                </wp:positionV>
                <wp:extent cx="571500" cy="571500"/>
                <wp:effectExtent l="0" t="0" r="0" b="0"/>
                <wp:wrapNone/>
                <wp:docPr id="23"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anchor>
            </w:drawing>
          </w:r>
          <w:r w:rsidRPr="00B24466">
            <w:rPr>
              <w:rFonts w:asciiTheme="minorHAnsi" w:hAnsiTheme="minorHAnsi"/>
              <w:b/>
              <w:noProof/>
              <w:sz w:val="24"/>
              <w:szCs w:val="24"/>
              <w:lang w:val="es-CO" w:eastAsia="es-CO"/>
            </w:rPr>
            <w:t>GESTI</w:t>
          </w:r>
          <w:r>
            <w:rPr>
              <w:rFonts w:asciiTheme="minorHAnsi" w:hAnsiTheme="minorHAnsi"/>
              <w:b/>
              <w:noProof/>
              <w:sz w:val="24"/>
              <w:szCs w:val="24"/>
              <w:lang w:val="es-CO" w:eastAsia="es-CO"/>
            </w:rPr>
            <w:t>Ó</w:t>
          </w:r>
          <w:r w:rsidRPr="00B24466">
            <w:rPr>
              <w:rFonts w:asciiTheme="minorHAnsi" w:hAnsiTheme="minorHAnsi"/>
              <w:b/>
              <w:noProof/>
              <w:sz w:val="24"/>
              <w:szCs w:val="24"/>
              <w:lang w:val="es-CO" w:eastAsia="es-CO"/>
            </w:rPr>
            <w:t>N DE FORMACI</w:t>
          </w:r>
          <w:r>
            <w:rPr>
              <w:rFonts w:asciiTheme="minorHAnsi" w:hAnsiTheme="minorHAnsi"/>
              <w:b/>
              <w:noProof/>
              <w:sz w:val="24"/>
              <w:szCs w:val="24"/>
              <w:lang w:val="es-CO" w:eastAsia="es-CO"/>
            </w:rPr>
            <w:t>Ó</w:t>
          </w:r>
          <w:r w:rsidRPr="00B24466">
            <w:rPr>
              <w:rFonts w:asciiTheme="minorHAnsi" w:hAnsiTheme="minorHAnsi"/>
              <w:b/>
              <w:noProof/>
              <w:sz w:val="24"/>
              <w:szCs w:val="24"/>
              <w:lang w:val="es-CO" w:eastAsia="es-CO"/>
            </w:rPr>
            <w:t>N PROFESIONAL INTEGRAL</w:t>
          </w:r>
        </w:p>
        <w:p w14:paraId="69D8739C" w14:textId="3F38790B" w:rsidR="00BA184C" w:rsidRPr="00B24466" w:rsidRDefault="00BA184C" w:rsidP="001C06FB">
          <w:pPr>
            <w:spacing w:after="0" w:line="240" w:lineRule="auto"/>
            <w:jc w:val="center"/>
            <w:rPr>
              <w:rFonts w:asciiTheme="minorHAnsi" w:eastAsia="Times New Roman" w:hAnsiTheme="minorHAnsi" w:cs="Calibri"/>
              <w:b/>
              <w:color w:val="000000"/>
              <w:sz w:val="24"/>
              <w:szCs w:val="24"/>
              <w:lang w:val="es-CO" w:eastAsia="es-CO"/>
            </w:rPr>
          </w:pPr>
          <w:r w:rsidRPr="00B24466">
            <w:rPr>
              <w:rFonts w:asciiTheme="minorHAnsi" w:eastAsia="Times New Roman" w:hAnsiTheme="minorHAnsi" w:cs="Calibri"/>
              <w:b/>
              <w:color w:val="000000"/>
              <w:sz w:val="24"/>
              <w:szCs w:val="24"/>
              <w:lang w:val="es-CO" w:eastAsia="es-CO"/>
            </w:rPr>
            <w:t>P</w:t>
          </w:r>
          <w:r>
            <w:rPr>
              <w:rFonts w:asciiTheme="minorHAnsi" w:eastAsia="Times New Roman" w:hAnsiTheme="minorHAnsi" w:cs="Calibri"/>
              <w:b/>
              <w:color w:val="000000"/>
              <w:sz w:val="24"/>
              <w:szCs w:val="24"/>
              <w:lang w:val="es-CO" w:eastAsia="es-CO"/>
            </w:rPr>
            <w:t>ROCEDIMIENTO DESARROLLO CURRICULAR</w:t>
          </w:r>
        </w:p>
        <w:p w14:paraId="2FD80509" w14:textId="77777777" w:rsidR="00BA184C" w:rsidRPr="00682BCF" w:rsidRDefault="00BA184C" w:rsidP="00682BCF">
          <w:pPr>
            <w:spacing w:after="0" w:line="240" w:lineRule="auto"/>
            <w:jc w:val="center"/>
            <w:rPr>
              <w:rFonts w:eastAsia="Times New Roman" w:cs="Calibri"/>
              <w:b/>
              <w:bCs/>
              <w:color w:val="000000"/>
              <w:sz w:val="24"/>
              <w:szCs w:val="24"/>
              <w:lang w:val="es-CO" w:eastAsia="es-CO"/>
            </w:rPr>
          </w:pPr>
          <w:r w:rsidRPr="00B24466">
            <w:rPr>
              <w:rFonts w:asciiTheme="minorHAnsi" w:hAnsiTheme="minorHAnsi" w:cstheme="minorHAnsi"/>
              <w:b/>
              <w:sz w:val="24"/>
              <w:szCs w:val="24"/>
              <w:lang w:eastAsia="es-ES"/>
            </w:rPr>
            <w:t>GUÍA DE APRENDIZAJE</w:t>
          </w:r>
        </w:p>
      </w:tc>
    </w:tr>
  </w:tbl>
  <w:p w14:paraId="4E35E497" w14:textId="77777777" w:rsidR="00BA184C" w:rsidRDefault="00BA18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793"/>
    <w:multiLevelType w:val="hybridMultilevel"/>
    <w:tmpl w:val="71600DE8"/>
    <w:lvl w:ilvl="0" w:tplc="240A000B">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9A26A5"/>
    <w:multiLevelType w:val="multilevel"/>
    <w:tmpl w:val="1250E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583D7C"/>
    <w:multiLevelType w:val="hybridMultilevel"/>
    <w:tmpl w:val="1102FF7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426AE9"/>
    <w:multiLevelType w:val="hybridMultilevel"/>
    <w:tmpl w:val="67B892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AD166E"/>
    <w:multiLevelType w:val="multilevel"/>
    <w:tmpl w:val="0B8ECA9E"/>
    <w:lvl w:ilvl="0">
      <w:start w:val="1"/>
      <w:numFmt w:val="bullet"/>
      <w:lvlText w:val=""/>
      <w:lvlJc w:val="left"/>
      <w:pPr>
        <w:ind w:left="600" w:hanging="600"/>
      </w:pPr>
      <w:rPr>
        <w:rFonts w:ascii="Symbol" w:hAnsi="Symbol"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bullet"/>
      <w:lvlText w:val=""/>
      <w:lvlJc w:val="left"/>
      <w:pPr>
        <w:ind w:left="2160" w:hanging="2160"/>
      </w:pPr>
      <w:rPr>
        <w:rFonts w:ascii="Symbol" w:hAnsi="Symbol" w:hint="default"/>
      </w:rPr>
    </w:lvl>
  </w:abstractNum>
  <w:abstractNum w:abstractNumId="5" w15:restartNumberingAfterBreak="0">
    <w:nsid w:val="14BD5408"/>
    <w:multiLevelType w:val="hybridMultilevel"/>
    <w:tmpl w:val="023AE5E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EA1177"/>
    <w:multiLevelType w:val="multilevel"/>
    <w:tmpl w:val="22D478C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781D99"/>
    <w:multiLevelType w:val="hybridMultilevel"/>
    <w:tmpl w:val="79DEA0E0"/>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AC23337"/>
    <w:multiLevelType w:val="multilevel"/>
    <w:tmpl w:val="722C8D5A"/>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A4B26"/>
    <w:multiLevelType w:val="hybridMultilevel"/>
    <w:tmpl w:val="60E6B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CD1D16"/>
    <w:multiLevelType w:val="hybridMultilevel"/>
    <w:tmpl w:val="38AC75C2"/>
    <w:lvl w:ilvl="0" w:tplc="5998AA64">
      <w:start w:val="3"/>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1DA20758"/>
    <w:multiLevelType w:val="hybridMultilevel"/>
    <w:tmpl w:val="0BC4B4B2"/>
    <w:lvl w:ilvl="0" w:tplc="7F14C8D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E2C404A"/>
    <w:multiLevelType w:val="multilevel"/>
    <w:tmpl w:val="22D478C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EC1B71"/>
    <w:multiLevelType w:val="multilevel"/>
    <w:tmpl w:val="0B8ECA9E"/>
    <w:lvl w:ilvl="0">
      <w:start w:val="1"/>
      <w:numFmt w:val="bullet"/>
      <w:lvlText w:val=""/>
      <w:lvlJc w:val="left"/>
      <w:pPr>
        <w:ind w:left="600" w:hanging="600"/>
      </w:pPr>
      <w:rPr>
        <w:rFonts w:ascii="Symbol" w:hAnsi="Symbol"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bullet"/>
      <w:lvlText w:val=""/>
      <w:lvlJc w:val="left"/>
      <w:pPr>
        <w:ind w:left="2160" w:hanging="2160"/>
      </w:pPr>
      <w:rPr>
        <w:rFonts w:ascii="Symbol" w:hAnsi="Symbol" w:hint="default"/>
      </w:rPr>
    </w:lvl>
  </w:abstractNum>
  <w:abstractNum w:abstractNumId="14" w15:restartNumberingAfterBreak="0">
    <w:nsid w:val="2DD61919"/>
    <w:multiLevelType w:val="hybridMultilevel"/>
    <w:tmpl w:val="04BA9D2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FF1757"/>
    <w:multiLevelType w:val="multilevel"/>
    <w:tmpl w:val="744E5A96"/>
    <w:lvl w:ilvl="0">
      <w:start w:val="1"/>
      <w:numFmt w:val="bullet"/>
      <w:lvlText w:val=""/>
      <w:lvlJc w:val="left"/>
      <w:pPr>
        <w:ind w:left="600" w:hanging="600"/>
      </w:pPr>
      <w:rPr>
        <w:rFonts w:ascii="Symbol" w:hAnsi="Symbol"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bullet"/>
      <w:lvlText w:val=""/>
      <w:lvlJc w:val="left"/>
      <w:pPr>
        <w:ind w:left="1080" w:hanging="1080"/>
      </w:pPr>
      <w:rPr>
        <w:rFonts w:ascii="Symbol" w:hAnsi="Symbol"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900EA8"/>
    <w:multiLevelType w:val="hybridMultilevel"/>
    <w:tmpl w:val="43E64ED2"/>
    <w:lvl w:ilvl="0" w:tplc="0C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194842E0">
      <w:start w:val="3"/>
      <w:numFmt w:val="bullet"/>
      <w:lvlText w:val="-"/>
      <w:lvlJc w:val="left"/>
      <w:pPr>
        <w:ind w:left="2160" w:hanging="36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A6082A66">
      <w:numFmt w:val="bullet"/>
      <w:lvlText w:val="•"/>
      <w:lvlJc w:val="left"/>
      <w:pPr>
        <w:ind w:left="3945" w:hanging="705"/>
      </w:pPr>
      <w:rPr>
        <w:rFonts w:ascii="Times New Roman" w:eastAsia="Calibri" w:hAnsi="Times New Roman" w:cs="Times New Roman" w:hint="default"/>
        <w:b/>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0E2C4A"/>
    <w:multiLevelType w:val="multilevel"/>
    <w:tmpl w:val="22D478C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6B210F"/>
    <w:multiLevelType w:val="hybridMultilevel"/>
    <w:tmpl w:val="C48491B0"/>
    <w:lvl w:ilvl="0" w:tplc="240A0019">
      <w:start w:val="1"/>
      <w:numFmt w:val="lowerLetter"/>
      <w:lvlText w:val="%1."/>
      <w:lvlJc w:val="left"/>
      <w:pPr>
        <w:ind w:left="720" w:hanging="360"/>
      </w:pPr>
    </w:lvl>
    <w:lvl w:ilvl="1" w:tplc="B51C6D66">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1731B6"/>
    <w:multiLevelType w:val="multilevel"/>
    <w:tmpl w:val="CAB63A7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77067A"/>
    <w:multiLevelType w:val="multilevel"/>
    <w:tmpl w:val="D26AD7D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404375"/>
    <w:multiLevelType w:val="hybridMultilevel"/>
    <w:tmpl w:val="51BC0566"/>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2" w15:restartNumberingAfterBreak="0">
    <w:nsid w:val="45F17AB5"/>
    <w:multiLevelType w:val="hybridMultilevel"/>
    <w:tmpl w:val="88CA465A"/>
    <w:lvl w:ilvl="0" w:tplc="04FC9D78">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D115442"/>
    <w:multiLevelType w:val="hybridMultilevel"/>
    <w:tmpl w:val="7182E9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F642A1"/>
    <w:multiLevelType w:val="multilevel"/>
    <w:tmpl w:val="223CA4B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4973C2"/>
    <w:multiLevelType w:val="hybridMultilevel"/>
    <w:tmpl w:val="69E886C0"/>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6" w15:restartNumberingAfterBreak="0">
    <w:nsid w:val="5733044A"/>
    <w:multiLevelType w:val="hybridMultilevel"/>
    <w:tmpl w:val="66809F8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C168C3"/>
    <w:multiLevelType w:val="hybridMultilevel"/>
    <w:tmpl w:val="FA285C20"/>
    <w:lvl w:ilvl="0" w:tplc="BC1E503E">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B170FC"/>
    <w:multiLevelType w:val="hybridMultilevel"/>
    <w:tmpl w:val="F258C326"/>
    <w:lvl w:ilvl="0" w:tplc="69D6C2CE">
      <w:start w:val="3"/>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6A25C6"/>
    <w:multiLevelType w:val="multilevel"/>
    <w:tmpl w:val="1250E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47A39FC"/>
    <w:multiLevelType w:val="hybridMultilevel"/>
    <w:tmpl w:val="71BE19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754F3829"/>
    <w:multiLevelType w:val="hybridMultilevel"/>
    <w:tmpl w:val="63C8848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6196857"/>
    <w:multiLevelType w:val="hybridMultilevel"/>
    <w:tmpl w:val="1250E8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9C20E6"/>
    <w:multiLevelType w:val="multilevel"/>
    <w:tmpl w:val="41F0254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73D3733"/>
    <w:multiLevelType w:val="hybridMultilevel"/>
    <w:tmpl w:val="409CF04A"/>
    <w:lvl w:ilvl="0" w:tplc="3CEA6098">
      <w:start w:val="3"/>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88E2E49"/>
    <w:multiLevelType w:val="hybridMultilevel"/>
    <w:tmpl w:val="B03429B6"/>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9"/>
  </w:num>
  <w:num w:numId="4">
    <w:abstractNumId w:val="11"/>
  </w:num>
  <w:num w:numId="5">
    <w:abstractNumId w:val="22"/>
  </w:num>
  <w:num w:numId="6">
    <w:abstractNumId w:val="20"/>
  </w:num>
  <w:num w:numId="7">
    <w:abstractNumId w:val="12"/>
  </w:num>
  <w:num w:numId="8">
    <w:abstractNumId w:val="6"/>
  </w:num>
  <w:num w:numId="9">
    <w:abstractNumId w:val="17"/>
  </w:num>
  <w:num w:numId="10">
    <w:abstractNumId w:val="4"/>
  </w:num>
  <w:num w:numId="11">
    <w:abstractNumId w:val="33"/>
  </w:num>
  <w:num w:numId="12">
    <w:abstractNumId w:val="15"/>
  </w:num>
  <w:num w:numId="13">
    <w:abstractNumId w:val="24"/>
  </w:num>
  <w:num w:numId="14">
    <w:abstractNumId w:val="14"/>
  </w:num>
  <w:num w:numId="15">
    <w:abstractNumId w:val="2"/>
  </w:num>
  <w:num w:numId="16">
    <w:abstractNumId w:val="26"/>
  </w:num>
  <w:num w:numId="17">
    <w:abstractNumId w:val="31"/>
  </w:num>
  <w:num w:numId="18">
    <w:abstractNumId w:val="5"/>
  </w:num>
  <w:num w:numId="19">
    <w:abstractNumId w:val="7"/>
  </w:num>
  <w:num w:numId="20">
    <w:abstractNumId w:val="18"/>
  </w:num>
  <w:num w:numId="21">
    <w:abstractNumId w:val="19"/>
  </w:num>
  <w:num w:numId="22">
    <w:abstractNumId w:val="35"/>
  </w:num>
  <w:num w:numId="23">
    <w:abstractNumId w:val="21"/>
  </w:num>
  <w:num w:numId="24">
    <w:abstractNumId w:val="8"/>
  </w:num>
  <w:num w:numId="25">
    <w:abstractNumId w:val="30"/>
  </w:num>
  <w:num w:numId="26">
    <w:abstractNumId w:val="25"/>
  </w:num>
  <w:num w:numId="27">
    <w:abstractNumId w:val="13"/>
  </w:num>
  <w:num w:numId="28">
    <w:abstractNumId w:val="28"/>
  </w:num>
  <w:num w:numId="29">
    <w:abstractNumId w:val="10"/>
  </w:num>
  <w:num w:numId="30">
    <w:abstractNumId w:val="34"/>
  </w:num>
  <w:num w:numId="31">
    <w:abstractNumId w:val="0"/>
  </w:num>
  <w:num w:numId="32">
    <w:abstractNumId w:val="3"/>
  </w:num>
  <w:num w:numId="33">
    <w:abstractNumId w:val="23"/>
  </w:num>
  <w:num w:numId="34">
    <w:abstractNumId w:val="32"/>
  </w:num>
  <w:num w:numId="35">
    <w:abstractNumId w:val="1"/>
  </w:num>
  <w:num w:numId="3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2D"/>
    <w:rsid w:val="00003F65"/>
    <w:rsid w:val="00007625"/>
    <w:rsid w:val="00010AFA"/>
    <w:rsid w:val="00011A7E"/>
    <w:rsid w:val="00011B1C"/>
    <w:rsid w:val="00020253"/>
    <w:rsid w:val="000215F5"/>
    <w:rsid w:val="000339F9"/>
    <w:rsid w:val="00042471"/>
    <w:rsid w:val="00043AC0"/>
    <w:rsid w:val="0004433F"/>
    <w:rsid w:val="00044EA5"/>
    <w:rsid w:val="000502B4"/>
    <w:rsid w:val="0006609D"/>
    <w:rsid w:val="00067B38"/>
    <w:rsid w:val="0007047E"/>
    <w:rsid w:val="000704A2"/>
    <w:rsid w:val="00073E56"/>
    <w:rsid w:val="00074C79"/>
    <w:rsid w:val="0007759D"/>
    <w:rsid w:val="00086E8B"/>
    <w:rsid w:val="000923BC"/>
    <w:rsid w:val="00094479"/>
    <w:rsid w:val="000A14BE"/>
    <w:rsid w:val="000B0AF0"/>
    <w:rsid w:val="000B705D"/>
    <w:rsid w:val="000C47F9"/>
    <w:rsid w:val="000E6B91"/>
    <w:rsid w:val="000E7981"/>
    <w:rsid w:val="000E7A8D"/>
    <w:rsid w:val="000F15C8"/>
    <w:rsid w:val="000F3AA4"/>
    <w:rsid w:val="000F610F"/>
    <w:rsid w:val="0011690B"/>
    <w:rsid w:val="001267CC"/>
    <w:rsid w:val="00134BAB"/>
    <w:rsid w:val="0013732B"/>
    <w:rsid w:val="00141A47"/>
    <w:rsid w:val="00141AA6"/>
    <w:rsid w:val="00142017"/>
    <w:rsid w:val="00142574"/>
    <w:rsid w:val="00142B50"/>
    <w:rsid w:val="00146427"/>
    <w:rsid w:val="001505CF"/>
    <w:rsid w:val="0015068A"/>
    <w:rsid w:val="001547F5"/>
    <w:rsid w:val="0015623A"/>
    <w:rsid w:val="0016659C"/>
    <w:rsid w:val="0016739C"/>
    <w:rsid w:val="00173A16"/>
    <w:rsid w:val="00176C29"/>
    <w:rsid w:val="001875FD"/>
    <w:rsid w:val="00195E88"/>
    <w:rsid w:val="001968B3"/>
    <w:rsid w:val="001A3809"/>
    <w:rsid w:val="001A3D3E"/>
    <w:rsid w:val="001B159E"/>
    <w:rsid w:val="001B1693"/>
    <w:rsid w:val="001B7530"/>
    <w:rsid w:val="001C06FB"/>
    <w:rsid w:val="001C1100"/>
    <w:rsid w:val="001C5730"/>
    <w:rsid w:val="001C6EF4"/>
    <w:rsid w:val="001D164B"/>
    <w:rsid w:val="001D6B77"/>
    <w:rsid w:val="001E108A"/>
    <w:rsid w:val="001E2AF8"/>
    <w:rsid w:val="001E5AAD"/>
    <w:rsid w:val="001E670B"/>
    <w:rsid w:val="001F1D92"/>
    <w:rsid w:val="001F3F77"/>
    <w:rsid w:val="00200A80"/>
    <w:rsid w:val="0020345D"/>
    <w:rsid w:val="00203CED"/>
    <w:rsid w:val="00204552"/>
    <w:rsid w:val="00206819"/>
    <w:rsid w:val="0021162B"/>
    <w:rsid w:val="0021290B"/>
    <w:rsid w:val="0021513B"/>
    <w:rsid w:val="00221399"/>
    <w:rsid w:val="002226FB"/>
    <w:rsid w:val="00224A6C"/>
    <w:rsid w:val="002306AA"/>
    <w:rsid w:val="002309D9"/>
    <w:rsid w:val="00230D58"/>
    <w:rsid w:val="00235F2B"/>
    <w:rsid w:val="002375C3"/>
    <w:rsid w:val="00243889"/>
    <w:rsid w:val="00245FE8"/>
    <w:rsid w:val="00250C6B"/>
    <w:rsid w:val="0025139E"/>
    <w:rsid w:val="00257F8D"/>
    <w:rsid w:val="00261B6B"/>
    <w:rsid w:val="00263FB4"/>
    <w:rsid w:val="00271813"/>
    <w:rsid w:val="00273433"/>
    <w:rsid w:val="002771EC"/>
    <w:rsid w:val="00280737"/>
    <w:rsid w:val="002832C8"/>
    <w:rsid w:val="00285230"/>
    <w:rsid w:val="00286154"/>
    <w:rsid w:val="00290164"/>
    <w:rsid w:val="002A0C92"/>
    <w:rsid w:val="002A53F3"/>
    <w:rsid w:val="002A5B84"/>
    <w:rsid w:val="002A6B1E"/>
    <w:rsid w:val="002B3142"/>
    <w:rsid w:val="002C695F"/>
    <w:rsid w:val="002D18C2"/>
    <w:rsid w:val="002D4E8B"/>
    <w:rsid w:val="002D63BF"/>
    <w:rsid w:val="002D6AD6"/>
    <w:rsid w:val="002D799D"/>
    <w:rsid w:val="002E45DB"/>
    <w:rsid w:val="002E67D1"/>
    <w:rsid w:val="002F0BEA"/>
    <w:rsid w:val="002F2040"/>
    <w:rsid w:val="00300EB1"/>
    <w:rsid w:val="003036D2"/>
    <w:rsid w:val="00305EC7"/>
    <w:rsid w:val="003067BE"/>
    <w:rsid w:val="003106BD"/>
    <w:rsid w:val="00311120"/>
    <w:rsid w:val="00323601"/>
    <w:rsid w:val="003270CF"/>
    <w:rsid w:val="0033582E"/>
    <w:rsid w:val="00345ECE"/>
    <w:rsid w:val="00347210"/>
    <w:rsid w:val="00360631"/>
    <w:rsid w:val="00362619"/>
    <w:rsid w:val="00364D9C"/>
    <w:rsid w:val="0036646E"/>
    <w:rsid w:val="0036654F"/>
    <w:rsid w:val="00372FF9"/>
    <w:rsid w:val="00374BBA"/>
    <w:rsid w:val="0037519D"/>
    <w:rsid w:val="003769FD"/>
    <w:rsid w:val="00377729"/>
    <w:rsid w:val="00380116"/>
    <w:rsid w:val="00382F8D"/>
    <w:rsid w:val="00396B0E"/>
    <w:rsid w:val="003A076B"/>
    <w:rsid w:val="003A1CEB"/>
    <w:rsid w:val="003A52A7"/>
    <w:rsid w:val="003B26E2"/>
    <w:rsid w:val="003B66B6"/>
    <w:rsid w:val="003B7BE1"/>
    <w:rsid w:val="003C79CA"/>
    <w:rsid w:val="003C7F9A"/>
    <w:rsid w:val="003D6162"/>
    <w:rsid w:val="003E455C"/>
    <w:rsid w:val="003E6A39"/>
    <w:rsid w:val="004017F3"/>
    <w:rsid w:val="00402369"/>
    <w:rsid w:val="004023FA"/>
    <w:rsid w:val="004065E5"/>
    <w:rsid w:val="004073C1"/>
    <w:rsid w:val="004110C5"/>
    <w:rsid w:val="00420925"/>
    <w:rsid w:val="00421261"/>
    <w:rsid w:val="00430C55"/>
    <w:rsid w:val="00430CB7"/>
    <w:rsid w:val="004421A9"/>
    <w:rsid w:val="0044650E"/>
    <w:rsid w:val="00447A5A"/>
    <w:rsid w:val="00463BD5"/>
    <w:rsid w:val="00464AD8"/>
    <w:rsid w:val="00466529"/>
    <w:rsid w:val="00470671"/>
    <w:rsid w:val="00471A0B"/>
    <w:rsid w:val="00484910"/>
    <w:rsid w:val="00487E38"/>
    <w:rsid w:val="004A294D"/>
    <w:rsid w:val="004A64CB"/>
    <w:rsid w:val="004C08ED"/>
    <w:rsid w:val="004C3D43"/>
    <w:rsid w:val="004C4B5B"/>
    <w:rsid w:val="004C4B8D"/>
    <w:rsid w:val="004D0F48"/>
    <w:rsid w:val="004D13B8"/>
    <w:rsid w:val="004D15FE"/>
    <w:rsid w:val="004D3E75"/>
    <w:rsid w:val="004D558E"/>
    <w:rsid w:val="004E0E11"/>
    <w:rsid w:val="004E1CEB"/>
    <w:rsid w:val="004F0BB2"/>
    <w:rsid w:val="004F2357"/>
    <w:rsid w:val="004F4275"/>
    <w:rsid w:val="004F7F13"/>
    <w:rsid w:val="00503985"/>
    <w:rsid w:val="00512843"/>
    <w:rsid w:val="00517527"/>
    <w:rsid w:val="005201E0"/>
    <w:rsid w:val="00520CA2"/>
    <w:rsid w:val="00540F36"/>
    <w:rsid w:val="005445E6"/>
    <w:rsid w:val="00544A32"/>
    <w:rsid w:val="00554B8C"/>
    <w:rsid w:val="00560651"/>
    <w:rsid w:val="00560890"/>
    <w:rsid w:val="00563E83"/>
    <w:rsid w:val="00565170"/>
    <w:rsid w:val="00565AFD"/>
    <w:rsid w:val="00571216"/>
    <w:rsid w:val="00571224"/>
    <w:rsid w:val="00580A9D"/>
    <w:rsid w:val="005848CF"/>
    <w:rsid w:val="005850D2"/>
    <w:rsid w:val="005854A0"/>
    <w:rsid w:val="00586D9C"/>
    <w:rsid w:val="00591A5A"/>
    <w:rsid w:val="005A62DB"/>
    <w:rsid w:val="005B317C"/>
    <w:rsid w:val="005B38F4"/>
    <w:rsid w:val="005C19CC"/>
    <w:rsid w:val="005C1FB3"/>
    <w:rsid w:val="005C3407"/>
    <w:rsid w:val="005C40BE"/>
    <w:rsid w:val="005C4308"/>
    <w:rsid w:val="005D1771"/>
    <w:rsid w:val="005E0679"/>
    <w:rsid w:val="005E198D"/>
    <w:rsid w:val="005E2838"/>
    <w:rsid w:val="005E3A15"/>
    <w:rsid w:val="005E4CB9"/>
    <w:rsid w:val="005E7D05"/>
    <w:rsid w:val="005F330B"/>
    <w:rsid w:val="005F3550"/>
    <w:rsid w:val="006045F8"/>
    <w:rsid w:val="00604C64"/>
    <w:rsid w:val="00604D41"/>
    <w:rsid w:val="00605005"/>
    <w:rsid w:val="00610280"/>
    <w:rsid w:val="00612D20"/>
    <w:rsid w:val="006222AC"/>
    <w:rsid w:val="00624147"/>
    <w:rsid w:val="00627A70"/>
    <w:rsid w:val="006318CF"/>
    <w:rsid w:val="00634A22"/>
    <w:rsid w:val="00637608"/>
    <w:rsid w:val="006420AF"/>
    <w:rsid w:val="00647653"/>
    <w:rsid w:val="00650371"/>
    <w:rsid w:val="00651188"/>
    <w:rsid w:val="00652EDC"/>
    <w:rsid w:val="006530F6"/>
    <w:rsid w:val="00654F4A"/>
    <w:rsid w:val="00655C30"/>
    <w:rsid w:val="006614B5"/>
    <w:rsid w:val="00662FBC"/>
    <w:rsid w:val="00671E7D"/>
    <w:rsid w:val="0067607D"/>
    <w:rsid w:val="00682BCF"/>
    <w:rsid w:val="00683D73"/>
    <w:rsid w:val="006A2D21"/>
    <w:rsid w:val="006B5EC4"/>
    <w:rsid w:val="006B79ED"/>
    <w:rsid w:val="006C1C37"/>
    <w:rsid w:val="006D2B5E"/>
    <w:rsid w:val="006D2B99"/>
    <w:rsid w:val="006E03B4"/>
    <w:rsid w:val="006E118E"/>
    <w:rsid w:val="006E122D"/>
    <w:rsid w:val="006E2FAC"/>
    <w:rsid w:val="006E33B1"/>
    <w:rsid w:val="006E45A8"/>
    <w:rsid w:val="006F08B5"/>
    <w:rsid w:val="0070474C"/>
    <w:rsid w:val="007055D6"/>
    <w:rsid w:val="00706366"/>
    <w:rsid w:val="007063C0"/>
    <w:rsid w:val="00707CF9"/>
    <w:rsid w:val="0071337F"/>
    <w:rsid w:val="0071501E"/>
    <w:rsid w:val="00716C53"/>
    <w:rsid w:val="00720F7C"/>
    <w:rsid w:val="007219F4"/>
    <w:rsid w:val="00725A28"/>
    <w:rsid w:val="00726052"/>
    <w:rsid w:val="00726466"/>
    <w:rsid w:val="007303AF"/>
    <w:rsid w:val="00741696"/>
    <w:rsid w:val="0074318B"/>
    <w:rsid w:val="00750AD2"/>
    <w:rsid w:val="00752943"/>
    <w:rsid w:val="00753C07"/>
    <w:rsid w:val="00760E43"/>
    <w:rsid w:val="00764050"/>
    <w:rsid w:val="0076796E"/>
    <w:rsid w:val="0078185E"/>
    <w:rsid w:val="00781916"/>
    <w:rsid w:val="007836E8"/>
    <w:rsid w:val="007910CA"/>
    <w:rsid w:val="00792602"/>
    <w:rsid w:val="00793DCC"/>
    <w:rsid w:val="007950D6"/>
    <w:rsid w:val="00797915"/>
    <w:rsid w:val="007A0C39"/>
    <w:rsid w:val="007A272A"/>
    <w:rsid w:val="007A4744"/>
    <w:rsid w:val="007B5B74"/>
    <w:rsid w:val="007C2089"/>
    <w:rsid w:val="007C5F67"/>
    <w:rsid w:val="007D1C1A"/>
    <w:rsid w:val="007D5B36"/>
    <w:rsid w:val="007E7C91"/>
    <w:rsid w:val="007F275B"/>
    <w:rsid w:val="007F2A20"/>
    <w:rsid w:val="007F4F3B"/>
    <w:rsid w:val="008056C2"/>
    <w:rsid w:val="00805881"/>
    <w:rsid w:val="00812CB8"/>
    <w:rsid w:val="00813CD0"/>
    <w:rsid w:val="00823ED6"/>
    <w:rsid w:val="0082416C"/>
    <w:rsid w:val="008328EC"/>
    <w:rsid w:val="00832D7D"/>
    <w:rsid w:val="00834201"/>
    <w:rsid w:val="00834410"/>
    <w:rsid w:val="00835E55"/>
    <w:rsid w:val="00847A42"/>
    <w:rsid w:val="008510B7"/>
    <w:rsid w:val="008540E4"/>
    <w:rsid w:val="008541AA"/>
    <w:rsid w:val="00854647"/>
    <w:rsid w:val="00860557"/>
    <w:rsid w:val="00867D3A"/>
    <w:rsid w:val="00872253"/>
    <w:rsid w:val="00880C26"/>
    <w:rsid w:val="00881066"/>
    <w:rsid w:val="00881510"/>
    <w:rsid w:val="00881BDA"/>
    <w:rsid w:val="00882B46"/>
    <w:rsid w:val="00883A89"/>
    <w:rsid w:val="00884942"/>
    <w:rsid w:val="0088512F"/>
    <w:rsid w:val="008904AF"/>
    <w:rsid w:val="008B0733"/>
    <w:rsid w:val="008B134F"/>
    <w:rsid w:val="008B156A"/>
    <w:rsid w:val="008C2F6D"/>
    <w:rsid w:val="008C7C48"/>
    <w:rsid w:val="008D21A6"/>
    <w:rsid w:val="008D51DC"/>
    <w:rsid w:val="008D535D"/>
    <w:rsid w:val="008D6478"/>
    <w:rsid w:val="008F10B3"/>
    <w:rsid w:val="008F1CB5"/>
    <w:rsid w:val="009034F3"/>
    <w:rsid w:val="009043C3"/>
    <w:rsid w:val="00904755"/>
    <w:rsid w:val="00905929"/>
    <w:rsid w:val="00906BCE"/>
    <w:rsid w:val="009120B2"/>
    <w:rsid w:val="00913748"/>
    <w:rsid w:val="0092328F"/>
    <w:rsid w:val="00926A2D"/>
    <w:rsid w:val="0093285D"/>
    <w:rsid w:val="009328EA"/>
    <w:rsid w:val="009372CA"/>
    <w:rsid w:val="009465D7"/>
    <w:rsid w:val="009501E0"/>
    <w:rsid w:val="00953454"/>
    <w:rsid w:val="00954672"/>
    <w:rsid w:val="00956322"/>
    <w:rsid w:val="00961D19"/>
    <w:rsid w:val="00962AC9"/>
    <w:rsid w:val="00964C4C"/>
    <w:rsid w:val="009772AF"/>
    <w:rsid w:val="0097748F"/>
    <w:rsid w:val="00980AFA"/>
    <w:rsid w:val="00981004"/>
    <w:rsid w:val="009902A0"/>
    <w:rsid w:val="009904ED"/>
    <w:rsid w:val="00990A35"/>
    <w:rsid w:val="00994710"/>
    <w:rsid w:val="00994D9B"/>
    <w:rsid w:val="009B2E53"/>
    <w:rsid w:val="009B396A"/>
    <w:rsid w:val="009B4E4E"/>
    <w:rsid w:val="009B68BC"/>
    <w:rsid w:val="009C3D78"/>
    <w:rsid w:val="009E1182"/>
    <w:rsid w:val="009F021F"/>
    <w:rsid w:val="009F085A"/>
    <w:rsid w:val="009F3205"/>
    <w:rsid w:val="009F33A8"/>
    <w:rsid w:val="009F4049"/>
    <w:rsid w:val="009F661A"/>
    <w:rsid w:val="00A03989"/>
    <w:rsid w:val="00A04786"/>
    <w:rsid w:val="00A0590C"/>
    <w:rsid w:val="00A12823"/>
    <w:rsid w:val="00A1588B"/>
    <w:rsid w:val="00A17F4C"/>
    <w:rsid w:val="00A17F78"/>
    <w:rsid w:val="00A21151"/>
    <w:rsid w:val="00A22F4D"/>
    <w:rsid w:val="00A242A4"/>
    <w:rsid w:val="00A3364D"/>
    <w:rsid w:val="00A33AAE"/>
    <w:rsid w:val="00A35700"/>
    <w:rsid w:val="00A368F2"/>
    <w:rsid w:val="00A42562"/>
    <w:rsid w:val="00A60EE3"/>
    <w:rsid w:val="00A64A4D"/>
    <w:rsid w:val="00A70C46"/>
    <w:rsid w:val="00A71BB2"/>
    <w:rsid w:val="00A76A42"/>
    <w:rsid w:val="00A777EA"/>
    <w:rsid w:val="00A81EFB"/>
    <w:rsid w:val="00A826FF"/>
    <w:rsid w:val="00A84DF7"/>
    <w:rsid w:val="00A90D5F"/>
    <w:rsid w:val="00A97DD2"/>
    <w:rsid w:val="00AA03DD"/>
    <w:rsid w:val="00AA24CF"/>
    <w:rsid w:val="00AA529E"/>
    <w:rsid w:val="00AB1287"/>
    <w:rsid w:val="00AB5E51"/>
    <w:rsid w:val="00AC011D"/>
    <w:rsid w:val="00AC1193"/>
    <w:rsid w:val="00AC47A1"/>
    <w:rsid w:val="00AC4F19"/>
    <w:rsid w:val="00AC51EE"/>
    <w:rsid w:val="00AC6657"/>
    <w:rsid w:val="00AD4BEB"/>
    <w:rsid w:val="00AD58CA"/>
    <w:rsid w:val="00AE4F90"/>
    <w:rsid w:val="00AE648F"/>
    <w:rsid w:val="00AF17D2"/>
    <w:rsid w:val="00AF18FA"/>
    <w:rsid w:val="00AF3411"/>
    <w:rsid w:val="00AF3CF6"/>
    <w:rsid w:val="00AF5AE7"/>
    <w:rsid w:val="00AF687C"/>
    <w:rsid w:val="00B01B48"/>
    <w:rsid w:val="00B03A78"/>
    <w:rsid w:val="00B11CF8"/>
    <w:rsid w:val="00B24466"/>
    <w:rsid w:val="00B307AA"/>
    <w:rsid w:val="00B32AB3"/>
    <w:rsid w:val="00B37F1B"/>
    <w:rsid w:val="00B44F55"/>
    <w:rsid w:val="00B45196"/>
    <w:rsid w:val="00B45D86"/>
    <w:rsid w:val="00B467E3"/>
    <w:rsid w:val="00B5125B"/>
    <w:rsid w:val="00B5462D"/>
    <w:rsid w:val="00B54BD5"/>
    <w:rsid w:val="00B54D35"/>
    <w:rsid w:val="00B5694D"/>
    <w:rsid w:val="00B60733"/>
    <w:rsid w:val="00B60A66"/>
    <w:rsid w:val="00B62FDA"/>
    <w:rsid w:val="00B655D4"/>
    <w:rsid w:val="00B70A4C"/>
    <w:rsid w:val="00B72FE2"/>
    <w:rsid w:val="00B764FE"/>
    <w:rsid w:val="00B7681C"/>
    <w:rsid w:val="00B77300"/>
    <w:rsid w:val="00B801B8"/>
    <w:rsid w:val="00B82AE0"/>
    <w:rsid w:val="00B92F58"/>
    <w:rsid w:val="00B95330"/>
    <w:rsid w:val="00B97282"/>
    <w:rsid w:val="00BA0E24"/>
    <w:rsid w:val="00BA17D7"/>
    <w:rsid w:val="00BA184C"/>
    <w:rsid w:val="00BA5936"/>
    <w:rsid w:val="00BA5EE3"/>
    <w:rsid w:val="00BB0554"/>
    <w:rsid w:val="00BC51A1"/>
    <w:rsid w:val="00BC6027"/>
    <w:rsid w:val="00BD0550"/>
    <w:rsid w:val="00BD31EA"/>
    <w:rsid w:val="00BE175F"/>
    <w:rsid w:val="00BE1A1C"/>
    <w:rsid w:val="00BE5FFC"/>
    <w:rsid w:val="00BE6B7D"/>
    <w:rsid w:val="00BF08EA"/>
    <w:rsid w:val="00BF2583"/>
    <w:rsid w:val="00BF2C58"/>
    <w:rsid w:val="00BF442B"/>
    <w:rsid w:val="00BF4518"/>
    <w:rsid w:val="00C00034"/>
    <w:rsid w:val="00C038B0"/>
    <w:rsid w:val="00C05904"/>
    <w:rsid w:val="00C06C7B"/>
    <w:rsid w:val="00C13CD9"/>
    <w:rsid w:val="00C40428"/>
    <w:rsid w:val="00C517B1"/>
    <w:rsid w:val="00C5289D"/>
    <w:rsid w:val="00C547CF"/>
    <w:rsid w:val="00C60364"/>
    <w:rsid w:val="00C60A24"/>
    <w:rsid w:val="00C60DC3"/>
    <w:rsid w:val="00C6487F"/>
    <w:rsid w:val="00C6570A"/>
    <w:rsid w:val="00C66D64"/>
    <w:rsid w:val="00C670AB"/>
    <w:rsid w:val="00C70EB8"/>
    <w:rsid w:val="00C7495B"/>
    <w:rsid w:val="00C75ADA"/>
    <w:rsid w:val="00C83414"/>
    <w:rsid w:val="00C926AD"/>
    <w:rsid w:val="00C92EEA"/>
    <w:rsid w:val="00C9347A"/>
    <w:rsid w:val="00C94E40"/>
    <w:rsid w:val="00CA58B4"/>
    <w:rsid w:val="00CA6067"/>
    <w:rsid w:val="00CB4F91"/>
    <w:rsid w:val="00CB77A6"/>
    <w:rsid w:val="00CB78FC"/>
    <w:rsid w:val="00CC4D5B"/>
    <w:rsid w:val="00CD5F88"/>
    <w:rsid w:val="00CE2D74"/>
    <w:rsid w:val="00CF58D1"/>
    <w:rsid w:val="00CF6745"/>
    <w:rsid w:val="00D0065C"/>
    <w:rsid w:val="00D04F84"/>
    <w:rsid w:val="00D0600B"/>
    <w:rsid w:val="00D17FB8"/>
    <w:rsid w:val="00D216E1"/>
    <w:rsid w:val="00D21DF1"/>
    <w:rsid w:val="00D23F81"/>
    <w:rsid w:val="00D2710A"/>
    <w:rsid w:val="00D33B64"/>
    <w:rsid w:val="00D4135E"/>
    <w:rsid w:val="00D41A4D"/>
    <w:rsid w:val="00D4699B"/>
    <w:rsid w:val="00D47B50"/>
    <w:rsid w:val="00D50C46"/>
    <w:rsid w:val="00D56911"/>
    <w:rsid w:val="00D57761"/>
    <w:rsid w:val="00D60D21"/>
    <w:rsid w:val="00D8104E"/>
    <w:rsid w:val="00D81293"/>
    <w:rsid w:val="00D83526"/>
    <w:rsid w:val="00D84615"/>
    <w:rsid w:val="00D859A1"/>
    <w:rsid w:val="00D938D9"/>
    <w:rsid w:val="00D978D2"/>
    <w:rsid w:val="00DA178A"/>
    <w:rsid w:val="00DA301A"/>
    <w:rsid w:val="00DA56CA"/>
    <w:rsid w:val="00DA633B"/>
    <w:rsid w:val="00DB0C31"/>
    <w:rsid w:val="00DC4CB8"/>
    <w:rsid w:val="00DC71BB"/>
    <w:rsid w:val="00DD69FF"/>
    <w:rsid w:val="00DE03F9"/>
    <w:rsid w:val="00DE0714"/>
    <w:rsid w:val="00DE11DC"/>
    <w:rsid w:val="00DF0597"/>
    <w:rsid w:val="00DF3FED"/>
    <w:rsid w:val="00DF511B"/>
    <w:rsid w:val="00E007AD"/>
    <w:rsid w:val="00E01CF0"/>
    <w:rsid w:val="00E17550"/>
    <w:rsid w:val="00E208ED"/>
    <w:rsid w:val="00E30A41"/>
    <w:rsid w:val="00E31DA7"/>
    <w:rsid w:val="00E430D4"/>
    <w:rsid w:val="00E60C80"/>
    <w:rsid w:val="00E610AB"/>
    <w:rsid w:val="00E61414"/>
    <w:rsid w:val="00E63953"/>
    <w:rsid w:val="00E63FD6"/>
    <w:rsid w:val="00E65518"/>
    <w:rsid w:val="00E715A6"/>
    <w:rsid w:val="00E75F69"/>
    <w:rsid w:val="00E916DA"/>
    <w:rsid w:val="00E927DF"/>
    <w:rsid w:val="00E95A95"/>
    <w:rsid w:val="00E97580"/>
    <w:rsid w:val="00EA223C"/>
    <w:rsid w:val="00EA3BE3"/>
    <w:rsid w:val="00EB2262"/>
    <w:rsid w:val="00EB4C40"/>
    <w:rsid w:val="00EC18D7"/>
    <w:rsid w:val="00EC3A04"/>
    <w:rsid w:val="00EC3DC0"/>
    <w:rsid w:val="00EC5319"/>
    <w:rsid w:val="00ED49C1"/>
    <w:rsid w:val="00ED676E"/>
    <w:rsid w:val="00EE7BA8"/>
    <w:rsid w:val="00EF0BF2"/>
    <w:rsid w:val="00EF2B91"/>
    <w:rsid w:val="00EF75C9"/>
    <w:rsid w:val="00F0617B"/>
    <w:rsid w:val="00F2176C"/>
    <w:rsid w:val="00F217C5"/>
    <w:rsid w:val="00F2759A"/>
    <w:rsid w:val="00F314A8"/>
    <w:rsid w:val="00F367BB"/>
    <w:rsid w:val="00F402E7"/>
    <w:rsid w:val="00F45619"/>
    <w:rsid w:val="00F5272C"/>
    <w:rsid w:val="00F52BFA"/>
    <w:rsid w:val="00F5711F"/>
    <w:rsid w:val="00F63D13"/>
    <w:rsid w:val="00F73551"/>
    <w:rsid w:val="00F74E42"/>
    <w:rsid w:val="00F766BE"/>
    <w:rsid w:val="00F76E69"/>
    <w:rsid w:val="00F82E28"/>
    <w:rsid w:val="00F83AAB"/>
    <w:rsid w:val="00F90BB2"/>
    <w:rsid w:val="00F91C28"/>
    <w:rsid w:val="00F94EA8"/>
    <w:rsid w:val="00FB358F"/>
    <w:rsid w:val="00FC10C7"/>
    <w:rsid w:val="00FC64F1"/>
    <w:rsid w:val="00FD1A52"/>
    <w:rsid w:val="00FE5C07"/>
    <w:rsid w:val="00FF7A01"/>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33FF807"/>
  <w15:docId w15:val="{C0242F2C-359C-461E-99E9-10BF79BF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625"/>
    <w:pPr>
      <w:spacing w:after="200" w:line="276" w:lineRule="auto"/>
    </w:pPr>
    <w:rPr>
      <w:sz w:val="22"/>
      <w:szCs w:val="22"/>
      <w:lang w:val="es-ES" w:eastAsia="en-US"/>
    </w:rPr>
  </w:style>
  <w:style w:type="paragraph" w:styleId="Ttulo1">
    <w:name w:val="heading 1"/>
    <w:basedOn w:val="Normal"/>
    <w:next w:val="Normal"/>
    <w:link w:val="Ttulo1Car"/>
    <w:uiPriority w:val="9"/>
    <w:qFormat/>
    <w:rsid w:val="009772A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23601"/>
    <w:rPr>
      <w:color w:val="0000FF" w:themeColor="hyperlink"/>
      <w:u w:val="single"/>
    </w:rPr>
  </w:style>
  <w:style w:type="character" w:customStyle="1" w:styleId="Ttulo1Car">
    <w:name w:val="Título 1 Car"/>
    <w:basedOn w:val="Fuentedeprrafopredeter"/>
    <w:link w:val="Ttulo1"/>
    <w:uiPriority w:val="9"/>
    <w:rsid w:val="009772AF"/>
    <w:rPr>
      <w:rFonts w:asciiTheme="majorHAnsi" w:eastAsiaTheme="majorEastAsia" w:hAnsiTheme="majorHAnsi" w:cstheme="majorBidi"/>
      <w:color w:val="365F91" w:themeColor="accent1" w:themeShade="BF"/>
      <w:sz w:val="32"/>
      <w:szCs w:val="32"/>
    </w:rPr>
  </w:style>
  <w:style w:type="paragraph" w:styleId="Bibliografa">
    <w:name w:val="Bibliography"/>
    <w:basedOn w:val="Normal"/>
    <w:next w:val="Normal"/>
    <w:uiPriority w:val="37"/>
    <w:unhideWhenUsed/>
    <w:rsid w:val="009772AF"/>
  </w:style>
  <w:style w:type="character" w:styleId="Hipervnculovisitado">
    <w:name w:val="FollowedHyperlink"/>
    <w:basedOn w:val="Fuentedeprrafopredeter"/>
    <w:uiPriority w:val="99"/>
    <w:semiHidden/>
    <w:unhideWhenUsed/>
    <w:rsid w:val="008C2F6D"/>
    <w:rPr>
      <w:color w:val="800080" w:themeColor="followedHyperlink"/>
      <w:u w:val="single"/>
    </w:rPr>
  </w:style>
  <w:style w:type="character" w:customStyle="1" w:styleId="Mencinsinresolver1">
    <w:name w:val="Mención sin resolver1"/>
    <w:basedOn w:val="Fuentedeprrafopredeter"/>
    <w:uiPriority w:val="99"/>
    <w:semiHidden/>
    <w:unhideWhenUsed/>
    <w:rsid w:val="00A42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82341886">
      <w:bodyDiv w:val="1"/>
      <w:marLeft w:val="0"/>
      <w:marRight w:val="0"/>
      <w:marTop w:val="0"/>
      <w:marBottom w:val="0"/>
      <w:divBdr>
        <w:top w:val="none" w:sz="0" w:space="0" w:color="auto"/>
        <w:left w:val="none" w:sz="0" w:space="0" w:color="auto"/>
        <w:bottom w:val="none" w:sz="0" w:space="0" w:color="auto"/>
        <w:right w:val="none" w:sz="0" w:space="0" w:color="auto"/>
      </w:divBdr>
    </w:div>
    <w:div w:id="128011516">
      <w:bodyDiv w:val="1"/>
      <w:marLeft w:val="0"/>
      <w:marRight w:val="0"/>
      <w:marTop w:val="0"/>
      <w:marBottom w:val="0"/>
      <w:divBdr>
        <w:top w:val="none" w:sz="0" w:space="0" w:color="auto"/>
        <w:left w:val="none" w:sz="0" w:space="0" w:color="auto"/>
        <w:bottom w:val="none" w:sz="0" w:space="0" w:color="auto"/>
        <w:right w:val="none" w:sz="0" w:space="0" w:color="auto"/>
      </w:divBdr>
    </w:div>
    <w:div w:id="145361440">
      <w:bodyDiv w:val="1"/>
      <w:marLeft w:val="0"/>
      <w:marRight w:val="0"/>
      <w:marTop w:val="0"/>
      <w:marBottom w:val="0"/>
      <w:divBdr>
        <w:top w:val="none" w:sz="0" w:space="0" w:color="auto"/>
        <w:left w:val="none" w:sz="0" w:space="0" w:color="auto"/>
        <w:bottom w:val="none" w:sz="0" w:space="0" w:color="auto"/>
        <w:right w:val="none" w:sz="0" w:space="0" w:color="auto"/>
      </w:divBdr>
    </w:div>
    <w:div w:id="175576524">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218782028">
      <w:bodyDiv w:val="1"/>
      <w:marLeft w:val="0"/>
      <w:marRight w:val="0"/>
      <w:marTop w:val="0"/>
      <w:marBottom w:val="0"/>
      <w:divBdr>
        <w:top w:val="none" w:sz="0" w:space="0" w:color="auto"/>
        <w:left w:val="none" w:sz="0" w:space="0" w:color="auto"/>
        <w:bottom w:val="none" w:sz="0" w:space="0" w:color="auto"/>
        <w:right w:val="none" w:sz="0" w:space="0" w:color="auto"/>
      </w:divBdr>
    </w:div>
    <w:div w:id="275916693">
      <w:bodyDiv w:val="1"/>
      <w:marLeft w:val="0"/>
      <w:marRight w:val="0"/>
      <w:marTop w:val="0"/>
      <w:marBottom w:val="0"/>
      <w:divBdr>
        <w:top w:val="none" w:sz="0" w:space="0" w:color="auto"/>
        <w:left w:val="none" w:sz="0" w:space="0" w:color="auto"/>
        <w:bottom w:val="none" w:sz="0" w:space="0" w:color="auto"/>
        <w:right w:val="none" w:sz="0" w:space="0" w:color="auto"/>
      </w:divBdr>
    </w:div>
    <w:div w:id="325129928">
      <w:bodyDiv w:val="1"/>
      <w:marLeft w:val="0"/>
      <w:marRight w:val="0"/>
      <w:marTop w:val="0"/>
      <w:marBottom w:val="0"/>
      <w:divBdr>
        <w:top w:val="none" w:sz="0" w:space="0" w:color="auto"/>
        <w:left w:val="none" w:sz="0" w:space="0" w:color="auto"/>
        <w:bottom w:val="none" w:sz="0" w:space="0" w:color="auto"/>
        <w:right w:val="none" w:sz="0" w:space="0" w:color="auto"/>
      </w:divBdr>
    </w:div>
    <w:div w:id="383256402">
      <w:bodyDiv w:val="1"/>
      <w:marLeft w:val="0"/>
      <w:marRight w:val="0"/>
      <w:marTop w:val="0"/>
      <w:marBottom w:val="0"/>
      <w:divBdr>
        <w:top w:val="none" w:sz="0" w:space="0" w:color="auto"/>
        <w:left w:val="none" w:sz="0" w:space="0" w:color="auto"/>
        <w:bottom w:val="none" w:sz="0" w:space="0" w:color="auto"/>
        <w:right w:val="none" w:sz="0" w:space="0" w:color="auto"/>
      </w:divBdr>
      <w:divsChild>
        <w:div w:id="17900844">
          <w:marLeft w:val="547"/>
          <w:marRight w:val="0"/>
          <w:marTop w:val="0"/>
          <w:marBottom w:val="0"/>
          <w:divBdr>
            <w:top w:val="none" w:sz="0" w:space="0" w:color="auto"/>
            <w:left w:val="none" w:sz="0" w:space="0" w:color="auto"/>
            <w:bottom w:val="none" w:sz="0" w:space="0" w:color="auto"/>
            <w:right w:val="none" w:sz="0" w:space="0" w:color="auto"/>
          </w:divBdr>
        </w:div>
      </w:divsChild>
    </w:div>
    <w:div w:id="524825601">
      <w:bodyDiv w:val="1"/>
      <w:marLeft w:val="0"/>
      <w:marRight w:val="0"/>
      <w:marTop w:val="0"/>
      <w:marBottom w:val="0"/>
      <w:divBdr>
        <w:top w:val="none" w:sz="0" w:space="0" w:color="auto"/>
        <w:left w:val="none" w:sz="0" w:space="0" w:color="auto"/>
        <w:bottom w:val="none" w:sz="0" w:space="0" w:color="auto"/>
        <w:right w:val="none" w:sz="0" w:space="0" w:color="auto"/>
      </w:divBdr>
    </w:div>
    <w:div w:id="635380307">
      <w:bodyDiv w:val="1"/>
      <w:marLeft w:val="0"/>
      <w:marRight w:val="0"/>
      <w:marTop w:val="0"/>
      <w:marBottom w:val="0"/>
      <w:divBdr>
        <w:top w:val="none" w:sz="0" w:space="0" w:color="auto"/>
        <w:left w:val="none" w:sz="0" w:space="0" w:color="auto"/>
        <w:bottom w:val="none" w:sz="0" w:space="0" w:color="auto"/>
        <w:right w:val="none" w:sz="0" w:space="0" w:color="auto"/>
      </w:divBdr>
    </w:div>
    <w:div w:id="837769037">
      <w:bodyDiv w:val="1"/>
      <w:marLeft w:val="0"/>
      <w:marRight w:val="0"/>
      <w:marTop w:val="0"/>
      <w:marBottom w:val="0"/>
      <w:divBdr>
        <w:top w:val="none" w:sz="0" w:space="0" w:color="auto"/>
        <w:left w:val="none" w:sz="0" w:space="0" w:color="auto"/>
        <w:bottom w:val="none" w:sz="0" w:space="0" w:color="auto"/>
        <w:right w:val="none" w:sz="0" w:space="0" w:color="auto"/>
      </w:divBdr>
    </w:div>
    <w:div w:id="911626400">
      <w:bodyDiv w:val="1"/>
      <w:marLeft w:val="0"/>
      <w:marRight w:val="0"/>
      <w:marTop w:val="0"/>
      <w:marBottom w:val="0"/>
      <w:divBdr>
        <w:top w:val="none" w:sz="0" w:space="0" w:color="auto"/>
        <w:left w:val="none" w:sz="0" w:space="0" w:color="auto"/>
        <w:bottom w:val="none" w:sz="0" w:space="0" w:color="auto"/>
        <w:right w:val="none" w:sz="0" w:space="0" w:color="auto"/>
      </w:divBdr>
    </w:div>
    <w:div w:id="921647183">
      <w:bodyDiv w:val="1"/>
      <w:marLeft w:val="0"/>
      <w:marRight w:val="0"/>
      <w:marTop w:val="0"/>
      <w:marBottom w:val="0"/>
      <w:divBdr>
        <w:top w:val="none" w:sz="0" w:space="0" w:color="auto"/>
        <w:left w:val="none" w:sz="0" w:space="0" w:color="auto"/>
        <w:bottom w:val="none" w:sz="0" w:space="0" w:color="auto"/>
        <w:right w:val="none" w:sz="0" w:space="0" w:color="auto"/>
      </w:divBdr>
    </w:div>
    <w:div w:id="930894324">
      <w:bodyDiv w:val="1"/>
      <w:marLeft w:val="0"/>
      <w:marRight w:val="0"/>
      <w:marTop w:val="0"/>
      <w:marBottom w:val="0"/>
      <w:divBdr>
        <w:top w:val="none" w:sz="0" w:space="0" w:color="auto"/>
        <w:left w:val="none" w:sz="0" w:space="0" w:color="auto"/>
        <w:bottom w:val="none" w:sz="0" w:space="0" w:color="auto"/>
        <w:right w:val="none" w:sz="0" w:space="0" w:color="auto"/>
      </w:divBdr>
    </w:div>
    <w:div w:id="1010327873">
      <w:bodyDiv w:val="1"/>
      <w:marLeft w:val="0"/>
      <w:marRight w:val="0"/>
      <w:marTop w:val="0"/>
      <w:marBottom w:val="0"/>
      <w:divBdr>
        <w:top w:val="none" w:sz="0" w:space="0" w:color="auto"/>
        <w:left w:val="none" w:sz="0" w:space="0" w:color="auto"/>
        <w:bottom w:val="none" w:sz="0" w:space="0" w:color="auto"/>
        <w:right w:val="none" w:sz="0" w:space="0" w:color="auto"/>
      </w:divBdr>
    </w:div>
    <w:div w:id="1077360540">
      <w:bodyDiv w:val="1"/>
      <w:marLeft w:val="0"/>
      <w:marRight w:val="0"/>
      <w:marTop w:val="0"/>
      <w:marBottom w:val="0"/>
      <w:divBdr>
        <w:top w:val="none" w:sz="0" w:space="0" w:color="auto"/>
        <w:left w:val="none" w:sz="0" w:space="0" w:color="auto"/>
        <w:bottom w:val="none" w:sz="0" w:space="0" w:color="auto"/>
        <w:right w:val="none" w:sz="0" w:space="0" w:color="auto"/>
      </w:divBdr>
      <w:divsChild>
        <w:div w:id="1611814567">
          <w:marLeft w:val="547"/>
          <w:marRight w:val="0"/>
          <w:marTop w:val="0"/>
          <w:marBottom w:val="0"/>
          <w:divBdr>
            <w:top w:val="none" w:sz="0" w:space="0" w:color="auto"/>
            <w:left w:val="none" w:sz="0" w:space="0" w:color="auto"/>
            <w:bottom w:val="none" w:sz="0" w:space="0" w:color="auto"/>
            <w:right w:val="none" w:sz="0" w:space="0" w:color="auto"/>
          </w:divBdr>
        </w:div>
        <w:div w:id="1425107113">
          <w:marLeft w:val="547"/>
          <w:marRight w:val="0"/>
          <w:marTop w:val="0"/>
          <w:marBottom w:val="0"/>
          <w:divBdr>
            <w:top w:val="none" w:sz="0" w:space="0" w:color="auto"/>
            <w:left w:val="none" w:sz="0" w:space="0" w:color="auto"/>
            <w:bottom w:val="none" w:sz="0" w:space="0" w:color="auto"/>
            <w:right w:val="none" w:sz="0" w:space="0" w:color="auto"/>
          </w:divBdr>
        </w:div>
      </w:divsChild>
    </w:div>
    <w:div w:id="1081412351">
      <w:bodyDiv w:val="1"/>
      <w:marLeft w:val="0"/>
      <w:marRight w:val="0"/>
      <w:marTop w:val="0"/>
      <w:marBottom w:val="0"/>
      <w:divBdr>
        <w:top w:val="none" w:sz="0" w:space="0" w:color="auto"/>
        <w:left w:val="none" w:sz="0" w:space="0" w:color="auto"/>
        <w:bottom w:val="none" w:sz="0" w:space="0" w:color="auto"/>
        <w:right w:val="none" w:sz="0" w:space="0" w:color="auto"/>
      </w:divBdr>
    </w:div>
    <w:div w:id="1149513318">
      <w:bodyDiv w:val="1"/>
      <w:marLeft w:val="0"/>
      <w:marRight w:val="0"/>
      <w:marTop w:val="0"/>
      <w:marBottom w:val="0"/>
      <w:divBdr>
        <w:top w:val="none" w:sz="0" w:space="0" w:color="auto"/>
        <w:left w:val="none" w:sz="0" w:space="0" w:color="auto"/>
        <w:bottom w:val="none" w:sz="0" w:space="0" w:color="auto"/>
        <w:right w:val="none" w:sz="0" w:space="0" w:color="auto"/>
      </w:divBdr>
    </w:div>
    <w:div w:id="1172649426">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454666029">
      <w:bodyDiv w:val="1"/>
      <w:marLeft w:val="0"/>
      <w:marRight w:val="0"/>
      <w:marTop w:val="0"/>
      <w:marBottom w:val="0"/>
      <w:divBdr>
        <w:top w:val="none" w:sz="0" w:space="0" w:color="auto"/>
        <w:left w:val="none" w:sz="0" w:space="0" w:color="auto"/>
        <w:bottom w:val="none" w:sz="0" w:space="0" w:color="auto"/>
        <w:right w:val="none" w:sz="0" w:space="0" w:color="auto"/>
      </w:divBdr>
    </w:div>
    <w:div w:id="1529752322">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 w:id="1701782076">
      <w:bodyDiv w:val="1"/>
      <w:marLeft w:val="0"/>
      <w:marRight w:val="0"/>
      <w:marTop w:val="0"/>
      <w:marBottom w:val="0"/>
      <w:divBdr>
        <w:top w:val="none" w:sz="0" w:space="0" w:color="auto"/>
        <w:left w:val="none" w:sz="0" w:space="0" w:color="auto"/>
        <w:bottom w:val="none" w:sz="0" w:space="0" w:color="auto"/>
        <w:right w:val="none" w:sz="0" w:space="0" w:color="auto"/>
      </w:divBdr>
    </w:div>
    <w:div w:id="1731464375">
      <w:bodyDiv w:val="1"/>
      <w:marLeft w:val="0"/>
      <w:marRight w:val="0"/>
      <w:marTop w:val="0"/>
      <w:marBottom w:val="0"/>
      <w:divBdr>
        <w:top w:val="none" w:sz="0" w:space="0" w:color="auto"/>
        <w:left w:val="none" w:sz="0" w:space="0" w:color="auto"/>
        <w:bottom w:val="none" w:sz="0" w:space="0" w:color="auto"/>
        <w:right w:val="none" w:sz="0" w:space="0" w:color="auto"/>
      </w:divBdr>
      <w:divsChild>
        <w:div w:id="95757347">
          <w:marLeft w:val="547"/>
          <w:marRight w:val="0"/>
          <w:marTop w:val="0"/>
          <w:marBottom w:val="0"/>
          <w:divBdr>
            <w:top w:val="none" w:sz="0" w:space="0" w:color="auto"/>
            <w:left w:val="none" w:sz="0" w:space="0" w:color="auto"/>
            <w:bottom w:val="none" w:sz="0" w:space="0" w:color="auto"/>
            <w:right w:val="none" w:sz="0" w:space="0" w:color="auto"/>
          </w:divBdr>
        </w:div>
      </w:divsChild>
    </w:div>
    <w:div w:id="1789084737">
      <w:bodyDiv w:val="1"/>
      <w:marLeft w:val="0"/>
      <w:marRight w:val="0"/>
      <w:marTop w:val="0"/>
      <w:marBottom w:val="0"/>
      <w:divBdr>
        <w:top w:val="none" w:sz="0" w:space="0" w:color="auto"/>
        <w:left w:val="none" w:sz="0" w:space="0" w:color="auto"/>
        <w:bottom w:val="none" w:sz="0" w:space="0" w:color="auto"/>
        <w:right w:val="none" w:sz="0" w:space="0" w:color="auto"/>
      </w:divBdr>
    </w:div>
    <w:div w:id="1804346250">
      <w:bodyDiv w:val="1"/>
      <w:marLeft w:val="0"/>
      <w:marRight w:val="0"/>
      <w:marTop w:val="0"/>
      <w:marBottom w:val="0"/>
      <w:divBdr>
        <w:top w:val="none" w:sz="0" w:space="0" w:color="auto"/>
        <w:left w:val="none" w:sz="0" w:space="0" w:color="auto"/>
        <w:bottom w:val="none" w:sz="0" w:space="0" w:color="auto"/>
        <w:right w:val="none" w:sz="0" w:space="0" w:color="auto"/>
      </w:divBdr>
    </w:div>
    <w:div w:id="1811167473">
      <w:bodyDiv w:val="1"/>
      <w:marLeft w:val="0"/>
      <w:marRight w:val="0"/>
      <w:marTop w:val="0"/>
      <w:marBottom w:val="0"/>
      <w:divBdr>
        <w:top w:val="none" w:sz="0" w:space="0" w:color="auto"/>
        <w:left w:val="none" w:sz="0" w:space="0" w:color="auto"/>
        <w:bottom w:val="none" w:sz="0" w:space="0" w:color="auto"/>
        <w:right w:val="none" w:sz="0" w:space="0" w:color="auto"/>
      </w:divBdr>
      <w:divsChild>
        <w:div w:id="2144886506">
          <w:marLeft w:val="547"/>
          <w:marRight w:val="0"/>
          <w:marTop w:val="0"/>
          <w:marBottom w:val="0"/>
          <w:divBdr>
            <w:top w:val="none" w:sz="0" w:space="0" w:color="auto"/>
            <w:left w:val="none" w:sz="0" w:space="0" w:color="auto"/>
            <w:bottom w:val="none" w:sz="0" w:space="0" w:color="auto"/>
            <w:right w:val="none" w:sz="0" w:space="0" w:color="auto"/>
          </w:divBdr>
        </w:div>
      </w:divsChild>
    </w:div>
    <w:div w:id="2015067974">
      <w:bodyDiv w:val="1"/>
      <w:marLeft w:val="0"/>
      <w:marRight w:val="0"/>
      <w:marTop w:val="0"/>
      <w:marBottom w:val="0"/>
      <w:divBdr>
        <w:top w:val="none" w:sz="0" w:space="0" w:color="auto"/>
        <w:left w:val="none" w:sz="0" w:space="0" w:color="auto"/>
        <w:bottom w:val="none" w:sz="0" w:space="0" w:color="auto"/>
        <w:right w:val="none" w:sz="0" w:space="0" w:color="auto"/>
      </w:divBdr>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432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rupobancolombia.com/wps/portal/personas/productos-servicios/creditos" TargetMode="External"/><Relationship Id="rId18" Type="http://schemas.openxmlformats.org/officeDocument/2006/relationships/image" Target="media/image8.png"/><Relationship Id="rId26" Type="http://schemas.openxmlformats.org/officeDocument/2006/relationships/hyperlink" Target="http://www.ifrs.org/"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www.biblioteca.sena.edo.c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youtu.be/xusYe3BuNqI" TargetMode="External"/><Relationship Id="rId20" Type="http://schemas.openxmlformats.org/officeDocument/2006/relationships/diagramLayout" Target="diagrams/layout1.xml"/><Relationship Id="rId29" Type="http://schemas.openxmlformats.org/officeDocument/2006/relationships/hyperlink" Target="http://www.supersociedades.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outu.be/WQpqL1gRCbk" TargetMode="External"/><Relationship Id="rId23" Type="http://schemas.microsoft.com/office/2007/relationships/diagramDrawing" Target="diagrams/drawing1.xml"/><Relationship Id="rId28" Type="http://schemas.openxmlformats.org/officeDocument/2006/relationships/hyperlink" Target="http://www.superfinanciera.gov.co" TargetMode="External"/><Relationship Id="rId10" Type="http://schemas.openxmlformats.org/officeDocument/2006/relationships/image" Target="media/image3.jpeg"/><Relationship Id="rId19" Type="http://schemas.openxmlformats.org/officeDocument/2006/relationships/diagramData" Target="diagrams/data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diagramColors" Target="diagrams/colors1.xml"/><Relationship Id="rId27" Type="http://schemas.openxmlformats.org/officeDocument/2006/relationships/hyperlink" Target="http://www.mincit.gov.co/"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617A7-AF5D-468E-953C-834CE66DD826}"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s-CO"/>
        </a:p>
      </dgm:t>
    </dgm:pt>
    <dgm:pt modelId="{A13C9979-B6D6-4378-A911-00EFDB947494}">
      <dgm:prSet phldrT="[Texto]"/>
      <dgm:spPr/>
      <dgm:t>
        <a:bodyPr/>
        <a:lstStyle/>
        <a:p>
          <a:r>
            <a:rPr lang="es-CO"/>
            <a:t>En las NIIF para pymes los instrumentos financieros básicos se pueden medir al Costo Amortizado o al Valor Razonable.</a:t>
          </a:r>
        </a:p>
      </dgm:t>
    </dgm:pt>
    <dgm:pt modelId="{1DD296E9-EC13-415C-B682-5329F05D9C08}" type="parTrans" cxnId="{1C00D051-102A-4ED0-A21D-D9CB6DF8244F}">
      <dgm:prSet/>
      <dgm:spPr/>
      <dgm:t>
        <a:bodyPr/>
        <a:lstStyle/>
        <a:p>
          <a:endParaRPr lang="es-CO"/>
        </a:p>
      </dgm:t>
    </dgm:pt>
    <dgm:pt modelId="{F41DD39F-B13E-4494-A389-056CC01BD651}" type="sibTrans" cxnId="{1C00D051-102A-4ED0-A21D-D9CB6DF8244F}">
      <dgm:prSet/>
      <dgm:spPr/>
      <dgm:t>
        <a:bodyPr/>
        <a:lstStyle/>
        <a:p>
          <a:r>
            <a:rPr lang="es-CO"/>
            <a:t>Un Instrumento Financiero se clasificará como corriente si su vencimiento es menor a un año, o si el propósito es negociarlo.</a:t>
          </a:r>
        </a:p>
      </dgm:t>
    </dgm:pt>
    <dgm:pt modelId="{BA1CB03C-1956-4388-BBC2-5904D7ACE2EA}">
      <dgm:prSet phldrT="[Texto]" custT="1"/>
      <dgm:spPr/>
      <dgm:t>
        <a:bodyPr/>
        <a:lstStyle/>
        <a:p>
          <a:r>
            <a:rPr lang="es-CO" sz="1100"/>
            <a:t>En el reconocimiento inicial de un activo o pasivo financiero se debe medir el precio de la transacción incluyendo los costos de transacción.</a:t>
          </a:r>
          <a:endParaRPr lang="es-CO" sz="1050"/>
        </a:p>
      </dgm:t>
    </dgm:pt>
    <dgm:pt modelId="{00FDC17B-60FA-4955-821F-D731CADCB614}" type="parTrans" cxnId="{1F3CAC0D-8CB6-4589-9D45-F3673C1A442B}">
      <dgm:prSet/>
      <dgm:spPr/>
      <dgm:t>
        <a:bodyPr/>
        <a:lstStyle/>
        <a:p>
          <a:endParaRPr lang="es-CO"/>
        </a:p>
      </dgm:t>
    </dgm:pt>
    <dgm:pt modelId="{5647CFD6-449C-4C11-8D0A-3B06EE82F7EB}" type="sibTrans" cxnId="{1F3CAC0D-8CB6-4589-9D45-F3673C1A442B}">
      <dgm:prSet custT="1"/>
      <dgm:spPr/>
      <dgm:t>
        <a:bodyPr/>
        <a:lstStyle/>
        <a:p>
          <a:r>
            <a:rPr lang="es-CO" sz="1050"/>
            <a:t>Un Instrumento Financiero es un contrato que da lugar a un activo financiero de una entidad y a un pasivo financiero o a un instrumento de patrimonio de otra entidad.</a:t>
          </a:r>
        </a:p>
      </dgm:t>
    </dgm:pt>
    <dgm:pt modelId="{175306FB-9B48-44C5-B1A1-3D191C621994}">
      <dgm:prSet phldrT="[Texto]" custT="1"/>
      <dgm:spPr/>
      <dgm:t>
        <a:bodyPr/>
        <a:lstStyle/>
        <a:p>
          <a:r>
            <a:rPr lang="es-CO" sz="1100"/>
            <a:t>Los activos financieros tambien se pueden medir a Valor Razonable, con lo cual se deben reconocer los costos de transacción en el resultado del periodo.</a:t>
          </a:r>
        </a:p>
      </dgm:t>
    </dgm:pt>
    <dgm:pt modelId="{A9F05FCC-CF7A-4DF4-8494-41F8D3F521B2}" type="parTrans" cxnId="{F63F86B4-6E5E-4D37-AB68-DE8D66A24E69}">
      <dgm:prSet/>
      <dgm:spPr/>
      <dgm:t>
        <a:bodyPr/>
        <a:lstStyle/>
        <a:p>
          <a:endParaRPr lang="es-CO"/>
        </a:p>
      </dgm:t>
    </dgm:pt>
    <dgm:pt modelId="{6AFCF8C2-62C3-46AD-B35F-963E80DA0299}" type="sibTrans" cxnId="{F63F86B4-6E5E-4D37-AB68-DE8D66A24E69}">
      <dgm:prSet/>
      <dgm:spPr/>
      <dgm:t>
        <a:bodyPr/>
        <a:lstStyle/>
        <a:p>
          <a:r>
            <a:rPr lang="es-CO"/>
            <a:t>Ejemplos de los Instrumentos Financieros básicos son: CxC, CxP, CDT, Préstamos, entre otros.</a:t>
          </a:r>
        </a:p>
      </dgm:t>
    </dgm:pt>
    <dgm:pt modelId="{3CE5209C-0056-4D81-A1C4-21BC1938D164}" type="pres">
      <dgm:prSet presAssocID="{C8C617A7-AF5D-468E-953C-834CE66DD826}" presName="Name0" presStyleCnt="0">
        <dgm:presLayoutVars>
          <dgm:chMax/>
          <dgm:chPref/>
          <dgm:dir/>
          <dgm:animLvl val="lvl"/>
        </dgm:presLayoutVars>
      </dgm:prSet>
      <dgm:spPr/>
    </dgm:pt>
    <dgm:pt modelId="{8AFC51F8-DA03-405A-9F38-83BA9DF38454}" type="pres">
      <dgm:prSet presAssocID="{A13C9979-B6D6-4378-A911-00EFDB947494}" presName="composite" presStyleCnt="0"/>
      <dgm:spPr/>
    </dgm:pt>
    <dgm:pt modelId="{82A50D36-E717-42B8-9060-727BDAC6FD9C}" type="pres">
      <dgm:prSet presAssocID="{A13C9979-B6D6-4378-A911-00EFDB947494}" presName="Parent1" presStyleLbl="node1" presStyleIdx="0" presStyleCnt="6" custScaleX="174732" custLinFactNeighborX="12932" custLinFactNeighborY="3610">
        <dgm:presLayoutVars>
          <dgm:chMax val="1"/>
          <dgm:chPref val="1"/>
          <dgm:bulletEnabled val="1"/>
        </dgm:presLayoutVars>
      </dgm:prSet>
      <dgm:spPr/>
    </dgm:pt>
    <dgm:pt modelId="{6B47F36D-E9A6-42A9-B9A4-2E7427B57120}" type="pres">
      <dgm:prSet presAssocID="{A13C9979-B6D6-4378-A911-00EFDB947494}" presName="Childtext1" presStyleLbl="revTx" presStyleIdx="0" presStyleCnt="3">
        <dgm:presLayoutVars>
          <dgm:chMax val="0"/>
          <dgm:chPref val="0"/>
          <dgm:bulletEnabled val="1"/>
        </dgm:presLayoutVars>
      </dgm:prSet>
      <dgm:spPr/>
    </dgm:pt>
    <dgm:pt modelId="{525ED17E-025D-4725-89B8-7D0C23E3A300}" type="pres">
      <dgm:prSet presAssocID="{A13C9979-B6D6-4378-A911-00EFDB947494}" presName="BalanceSpacing" presStyleCnt="0"/>
      <dgm:spPr/>
    </dgm:pt>
    <dgm:pt modelId="{079D99FD-5B46-453C-8AEF-748A4A42533A}" type="pres">
      <dgm:prSet presAssocID="{A13C9979-B6D6-4378-A911-00EFDB947494}" presName="BalanceSpacing1" presStyleCnt="0"/>
      <dgm:spPr/>
    </dgm:pt>
    <dgm:pt modelId="{349144B2-94C4-405C-B96E-5C250BB33E9D}" type="pres">
      <dgm:prSet presAssocID="{F41DD39F-B13E-4494-A389-056CC01BD651}" presName="Accent1Text" presStyleLbl="node1" presStyleIdx="1" presStyleCnt="6" custScaleX="174732" custLinFactNeighborX="-55121" custLinFactNeighborY="4226"/>
      <dgm:spPr/>
    </dgm:pt>
    <dgm:pt modelId="{5E50B0B7-681A-4A72-A3A9-EDCF74D2DA9F}" type="pres">
      <dgm:prSet presAssocID="{F41DD39F-B13E-4494-A389-056CC01BD651}" presName="spaceBetweenRectangles" presStyleCnt="0"/>
      <dgm:spPr/>
    </dgm:pt>
    <dgm:pt modelId="{247D1535-593A-4D59-AAFD-BD783E84CE10}" type="pres">
      <dgm:prSet presAssocID="{BA1CB03C-1956-4388-BBC2-5904D7ACE2EA}" presName="composite" presStyleCnt="0"/>
      <dgm:spPr/>
    </dgm:pt>
    <dgm:pt modelId="{ABFD82A2-3305-412B-977C-63ABE44C73DE}" type="pres">
      <dgm:prSet presAssocID="{BA1CB03C-1956-4388-BBC2-5904D7ACE2EA}" presName="Parent1" presStyleLbl="node1" presStyleIdx="2" presStyleCnt="6" custScaleX="174732" custLinFactX="-8915" custLinFactNeighborX="-100000" custLinFactNeighborY="71692">
        <dgm:presLayoutVars>
          <dgm:chMax val="1"/>
          <dgm:chPref val="1"/>
          <dgm:bulletEnabled val="1"/>
        </dgm:presLayoutVars>
      </dgm:prSet>
      <dgm:spPr/>
    </dgm:pt>
    <dgm:pt modelId="{917CCE78-9AB2-4DB3-9170-BDD899CBF015}" type="pres">
      <dgm:prSet presAssocID="{BA1CB03C-1956-4388-BBC2-5904D7ACE2EA}" presName="Childtext1" presStyleLbl="revTx" presStyleIdx="1" presStyleCnt="3">
        <dgm:presLayoutVars>
          <dgm:chMax val="0"/>
          <dgm:chPref val="0"/>
          <dgm:bulletEnabled val="1"/>
        </dgm:presLayoutVars>
      </dgm:prSet>
      <dgm:spPr/>
    </dgm:pt>
    <dgm:pt modelId="{2AB7CA9C-76C7-403B-A3FF-BD1A5D69ADE4}" type="pres">
      <dgm:prSet presAssocID="{BA1CB03C-1956-4388-BBC2-5904D7ACE2EA}" presName="BalanceSpacing" presStyleCnt="0"/>
      <dgm:spPr/>
    </dgm:pt>
    <dgm:pt modelId="{9E544E80-B47A-4F27-A933-144EECDFF683}" type="pres">
      <dgm:prSet presAssocID="{BA1CB03C-1956-4388-BBC2-5904D7ACE2EA}" presName="BalanceSpacing1" presStyleCnt="0"/>
      <dgm:spPr/>
    </dgm:pt>
    <dgm:pt modelId="{CAA39B88-0C49-42E7-9653-95E89E385965}" type="pres">
      <dgm:prSet presAssocID="{5647CFD6-449C-4C11-8D0A-3B06EE82F7EB}" presName="Accent1Text" presStyleLbl="node1" presStyleIdx="3" presStyleCnt="6" custScaleX="174732" custLinFactX="-27918" custLinFactNeighborX="-100000" custLinFactNeighborY="-4821"/>
      <dgm:spPr/>
    </dgm:pt>
    <dgm:pt modelId="{71BAB163-7077-4A31-ABDB-697AFE1B5079}" type="pres">
      <dgm:prSet presAssocID="{5647CFD6-449C-4C11-8D0A-3B06EE82F7EB}" presName="spaceBetweenRectangles" presStyleCnt="0"/>
      <dgm:spPr/>
    </dgm:pt>
    <dgm:pt modelId="{42AE8AE2-6325-4E36-A880-63ACE37522C4}" type="pres">
      <dgm:prSet presAssocID="{175306FB-9B48-44C5-B1A1-3D191C621994}" presName="composite" presStyleCnt="0"/>
      <dgm:spPr/>
    </dgm:pt>
    <dgm:pt modelId="{5BC9AA78-423B-40C6-A5F9-5BE7BA727295}" type="pres">
      <dgm:prSet presAssocID="{175306FB-9B48-44C5-B1A1-3D191C621994}" presName="Parent1" presStyleLbl="node1" presStyleIdx="4" presStyleCnt="6" custScaleX="174732" custLinFactNeighborX="13194" custLinFactNeighborY="-13283">
        <dgm:presLayoutVars>
          <dgm:chMax val="1"/>
          <dgm:chPref val="1"/>
          <dgm:bulletEnabled val="1"/>
        </dgm:presLayoutVars>
      </dgm:prSet>
      <dgm:spPr/>
    </dgm:pt>
    <dgm:pt modelId="{3EEAEF92-F061-427D-B61F-E0DCE14A8295}" type="pres">
      <dgm:prSet presAssocID="{175306FB-9B48-44C5-B1A1-3D191C621994}" presName="Childtext1" presStyleLbl="revTx" presStyleIdx="2" presStyleCnt="3">
        <dgm:presLayoutVars>
          <dgm:chMax val="0"/>
          <dgm:chPref val="0"/>
          <dgm:bulletEnabled val="1"/>
        </dgm:presLayoutVars>
      </dgm:prSet>
      <dgm:spPr/>
    </dgm:pt>
    <dgm:pt modelId="{2D4C02A7-8180-46E3-8A06-603131D5C41E}" type="pres">
      <dgm:prSet presAssocID="{175306FB-9B48-44C5-B1A1-3D191C621994}" presName="BalanceSpacing" presStyleCnt="0"/>
      <dgm:spPr/>
    </dgm:pt>
    <dgm:pt modelId="{5C403331-8921-4E65-A173-547A7468280F}" type="pres">
      <dgm:prSet presAssocID="{175306FB-9B48-44C5-B1A1-3D191C621994}" presName="BalanceSpacing1" presStyleCnt="0"/>
      <dgm:spPr/>
    </dgm:pt>
    <dgm:pt modelId="{C5AB7846-53DC-4CE0-92A7-49D1A94E9537}" type="pres">
      <dgm:prSet presAssocID="{6AFCF8C2-62C3-46AD-B35F-963E80DA0299}" presName="Accent1Text" presStyleLbl="node1" presStyleIdx="5" presStyleCnt="6" custScaleX="174732" custLinFactX="100000" custLinFactNeighborX="109538" custLinFactNeighborY="-89173"/>
      <dgm:spPr/>
    </dgm:pt>
  </dgm:ptLst>
  <dgm:cxnLst>
    <dgm:cxn modelId="{1F3CAC0D-8CB6-4589-9D45-F3673C1A442B}" srcId="{C8C617A7-AF5D-468E-953C-834CE66DD826}" destId="{BA1CB03C-1956-4388-BBC2-5904D7ACE2EA}" srcOrd="1" destOrd="0" parTransId="{00FDC17B-60FA-4955-821F-D731CADCB614}" sibTransId="{5647CFD6-449C-4C11-8D0A-3B06EE82F7EB}"/>
    <dgm:cxn modelId="{47184A1E-6EF6-43C0-A784-51B93C90C2C9}" type="presOf" srcId="{6AFCF8C2-62C3-46AD-B35F-963E80DA0299}" destId="{C5AB7846-53DC-4CE0-92A7-49D1A94E9537}" srcOrd="0" destOrd="0" presId="urn:microsoft.com/office/officeart/2008/layout/AlternatingHexagons"/>
    <dgm:cxn modelId="{4573572A-F6B1-4EBD-98B6-EAF88F9C1A61}" type="presOf" srcId="{5647CFD6-449C-4C11-8D0A-3B06EE82F7EB}" destId="{CAA39B88-0C49-42E7-9653-95E89E385965}" srcOrd="0" destOrd="0" presId="urn:microsoft.com/office/officeart/2008/layout/AlternatingHexagons"/>
    <dgm:cxn modelId="{4315E363-82D2-42D5-A468-E90E8CDCBB3A}" type="presOf" srcId="{C8C617A7-AF5D-468E-953C-834CE66DD826}" destId="{3CE5209C-0056-4D81-A1C4-21BC1938D164}" srcOrd="0" destOrd="0" presId="urn:microsoft.com/office/officeart/2008/layout/AlternatingHexagons"/>
    <dgm:cxn modelId="{1C00D051-102A-4ED0-A21D-D9CB6DF8244F}" srcId="{C8C617A7-AF5D-468E-953C-834CE66DD826}" destId="{A13C9979-B6D6-4378-A911-00EFDB947494}" srcOrd="0" destOrd="0" parTransId="{1DD296E9-EC13-415C-B682-5329F05D9C08}" sibTransId="{F41DD39F-B13E-4494-A389-056CC01BD651}"/>
    <dgm:cxn modelId="{0D4AE07C-63C5-4F6C-9B34-BC0EC037F132}" type="presOf" srcId="{A13C9979-B6D6-4378-A911-00EFDB947494}" destId="{82A50D36-E717-42B8-9060-727BDAC6FD9C}" srcOrd="0" destOrd="0" presId="urn:microsoft.com/office/officeart/2008/layout/AlternatingHexagons"/>
    <dgm:cxn modelId="{9887AE8B-8008-48D5-9C7F-D1AE5565CACC}" type="presOf" srcId="{BA1CB03C-1956-4388-BBC2-5904D7ACE2EA}" destId="{ABFD82A2-3305-412B-977C-63ABE44C73DE}" srcOrd="0" destOrd="0" presId="urn:microsoft.com/office/officeart/2008/layout/AlternatingHexagons"/>
    <dgm:cxn modelId="{0AEEFB9F-A8DE-420A-A827-5E608EE93D61}" type="presOf" srcId="{175306FB-9B48-44C5-B1A1-3D191C621994}" destId="{5BC9AA78-423B-40C6-A5F9-5BE7BA727295}" srcOrd="0" destOrd="0" presId="urn:microsoft.com/office/officeart/2008/layout/AlternatingHexagons"/>
    <dgm:cxn modelId="{B48561A2-F414-4FB7-8EC4-74422EF6B777}" type="presOf" srcId="{F41DD39F-B13E-4494-A389-056CC01BD651}" destId="{349144B2-94C4-405C-B96E-5C250BB33E9D}" srcOrd="0" destOrd="0" presId="urn:microsoft.com/office/officeart/2008/layout/AlternatingHexagons"/>
    <dgm:cxn modelId="{F63F86B4-6E5E-4D37-AB68-DE8D66A24E69}" srcId="{C8C617A7-AF5D-468E-953C-834CE66DD826}" destId="{175306FB-9B48-44C5-B1A1-3D191C621994}" srcOrd="2" destOrd="0" parTransId="{A9F05FCC-CF7A-4DF4-8494-41F8D3F521B2}" sibTransId="{6AFCF8C2-62C3-46AD-B35F-963E80DA0299}"/>
    <dgm:cxn modelId="{8FDE5879-D714-49D0-A0CB-204CBF60223C}" type="presParOf" srcId="{3CE5209C-0056-4D81-A1C4-21BC1938D164}" destId="{8AFC51F8-DA03-405A-9F38-83BA9DF38454}" srcOrd="0" destOrd="0" presId="urn:microsoft.com/office/officeart/2008/layout/AlternatingHexagons"/>
    <dgm:cxn modelId="{C0EEFB8B-1665-4B8A-8C64-BE6197F834E8}" type="presParOf" srcId="{8AFC51F8-DA03-405A-9F38-83BA9DF38454}" destId="{82A50D36-E717-42B8-9060-727BDAC6FD9C}" srcOrd="0" destOrd="0" presId="urn:microsoft.com/office/officeart/2008/layout/AlternatingHexagons"/>
    <dgm:cxn modelId="{DE9700B2-FE80-409E-80A4-323281CC2C7C}" type="presParOf" srcId="{8AFC51F8-DA03-405A-9F38-83BA9DF38454}" destId="{6B47F36D-E9A6-42A9-B9A4-2E7427B57120}" srcOrd="1" destOrd="0" presId="urn:microsoft.com/office/officeart/2008/layout/AlternatingHexagons"/>
    <dgm:cxn modelId="{C6D6C0E4-E8D5-4979-AEFE-C272775D9F7D}" type="presParOf" srcId="{8AFC51F8-DA03-405A-9F38-83BA9DF38454}" destId="{525ED17E-025D-4725-89B8-7D0C23E3A300}" srcOrd="2" destOrd="0" presId="urn:microsoft.com/office/officeart/2008/layout/AlternatingHexagons"/>
    <dgm:cxn modelId="{6745B593-D796-4474-8200-69D2CF2B2978}" type="presParOf" srcId="{8AFC51F8-DA03-405A-9F38-83BA9DF38454}" destId="{079D99FD-5B46-453C-8AEF-748A4A42533A}" srcOrd="3" destOrd="0" presId="urn:microsoft.com/office/officeart/2008/layout/AlternatingHexagons"/>
    <dgm:cxn modelId="{C6E549FF-E749-47EF-9923-4181E14EC9E2}" type="presParOf" srcId="{8AFC51F8-DA03-405A-9F38-83BA9DF38454}" destId="{349144B2-94C4-405C-B96E-5C250BB33E9D}" srcOrd="4" destOrd="0" presId="urn:microsoft.com/office/officeart/2008/layout/AlternatingHexagons"/>
    <dgm:cxn modelId="{11A0D45C-6A45-4183-911D-7941E482885C}" type="presParOf" srcId="{3CE5209C-0056-4D81-A1C4-21BC1938D164}" destId="{5E50B0B7-681A-4A72-A3A9-EDCF74D2DA9F}" srcOrd="1" destOrd="0" presId="urn:microsoft.com/office/officeart/2008/layout/AlternatingHexagons"/>
    <dgm:cxn modelId="{E947652E-9E83-453D-9433-69A15A292D33}" type="presParOf" srcId="{3CE5209C-0056-4D81-A1C4-21BC1938D164}" destId="{247D1535-593A-4D59-AAFD-BD783E84CE10}" srcOrd="2" destOrd="0" presId="urn:microsoft.com/office/officeart/2008/layout/AlternatingHexagons"/>
    <dgm:cxn modelId="{9B1CC566-884E-4258-A8C1-EE6F130BED73}" type="presParOf" srcId="{247D1535-593A-4D59-AAFD-BD783E84CE10}" destId="{ABFD82A2-3305-412B-977C-63ABE44C73DE}" srcOrd="0" destOrd="0" presId="urn:microsoft.com/office/officeart/2008/layout/AlternatingHexagons"/>
    <dgm:cxn modelId="{ECE842CD-1188-4DE8-8F88-3BD24FF645D4}" type="presParOf" srcId="{247D1535-593A-4D59-AAFD-BD783E84CE10}" destId="{917CCE78-9AB2-4DB3-9170-BDD899CBF015}" srcOrd="1" destOrd="0" presId="urn:microsoft.com/office/officeart/2008/layout/AlternatingHexagons"/>
    <dgm:cxn modelId="{D24DA74F-B405-44EB-BD11-CCE41D136FCC}" type="presParOf" srcId="{247D1535-593A-4D59-AAFD-BD783E84CE10}" destId="{2AB7CA9C-76C7-403B-A3FF-BD1A5D69ADE4}" srcOrd="2" destOrd="0" presId="urn:microsoft.com/office/officeart/2008/layout/AlternatingHexagons"/>
    <dgm:cxn modelId="{41A8E740-E382-45B2-A6F6-83D25872C424}" type="presParOf" srcId="{247D1535-593A-4D59-AAFD-BD783E84CE10}" destId="{9E544E80-B47A-4F27-A933-144EECDFF683}" srcOrd="3" destOrd="0" presId="urn:microsoft.com/office/officeart/2008/layout/AlternatingHexagons"/>
    <dgm:cxn modelId="{C0F47B06-73A1-4C71-A9CE-944C68A0FAD6}" type="presParOf" srcId="{247D1535-593A-4D59-AAFD-BD783E84CE10}" destId="{CAA39B88-0C49-42E7-9653-95E89E385965}" srcOrd="4" destOrd="0" presId="urn:microsoft.com/office/officeart/2008/layout/AlternatingHexagons"/>
    <dgm:cxn modelId="{7FD378BB-B1A8-4072-8620-FE8A8E652659}" type="presParOf" srcId="{3CE5209C-0056-4D81-A1C4-21BC1938D164}" destId="{71BAB163-7077-4A31-ABDB-697AFE1B5079}" srcOrd="3" destOrd="0" presId="urn:microsoft.com/office/officeart/2008/layout/AlternatingHexagons"/>
    <dgm:cxn modelId="{7AE80796-E0FF-4CC0-80E2-C114381FF499}" type="presParOf" srcId="{3CE5209C-0056-4D81-A1C4-21BC1938D164}" destId="{42AE8AE2-6325-4E36-A880-63ACE37522C4}" srcOrd="4" destOrd="0" presId="urn:microsoft.com/office/officeart/2008/layout/AlternatingHexagons"/>
    <dgm:cxn modelId="{941DD3F4-E3AD-4297-BAC8-E3F23E08B016}" type="presParOf" srcId="{42AE8AE2-6325-4E36-A880-63ACE37522C4}" destId="{5BC9AA78-423B-40C6-A5F9-5BE7BA727295}" srcOrd="0" destOrd="0" presId="urn:microsoft.com/office/officeart/2008/layout/AlternatingHexagons"/>
    <dgm:cxn modelId="{508AF313-0C53-4280-AD2B-73AE3875252C}" type="presParOf" srcId="{42AE8AE2-6325-4E36-A880-63ACE37522C4}" destId="{3EEAEF92-F061-427D-B61F-E0DCE14A8295}" srcOrd="1" destOrd="0" presId="urn:microsoft.com/office/officeart/2008/layout/AlternatingHexagons"/>
    <dgm:cxn modelId="{4AE267C2-973C-4DE8-A71A-96A0732B3E2E}" type="presParOf" srcId="{42AE8AE2-6325-4E36-A880-63ACE37522C4}" destId="{2D4C02A7-8180-46E3-8A06-603131D5C41E}" srcOrd="2" destOrd="0" presId="urn:microsoft.com/office/officeart/2008/layout/AlternatingHexagons"/>
    <dgm:cxn modelId="{661654E1-C49E-497C-8AD4-90878F13CAA5}" type="presParOf" srcId="{42AE8AE2-6325-4E36-A880-63ACE37522C4}" destId="{5C403331-8921-4E65-A173-547A7468280F}" srcOrd="3" destOrd="0" presId="urn:microsoft.com/office/officeart/2008/layout/AlternatingHexagons"/>
    <dgm:cxn modelId="{A12D6101-3623-4D30-98A0-72B648D164CD}" type="presParOf" srcId="{42AE8AE2-6325-4E36-A880-63ACE37522C4}" destId="{C5AB7846-53DC-4CE0-92A7-49D1A94E9537}" srcOrd="4" destOrd="0" presId="urn:microsoft.com/office/officeart/2008/layout/AlternatingHexagon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A50D36-E717-42B8-9060-727BDAC6FD9C}">
      <dsp:nvSpPr>
        <dsp:cNvPr id="0" name=""/>
        <dsp:cNvSpPr/>
      </dsp:nvSpPr>
      <dsp:spPr>
        <a:xfrm rot="5400000">
          <a:off x="2778716" y="-342554"/>
          <a:ext cx="1531044" cy="232744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kern="1200"/>
            <a:t>En las NIIF para pymes los instrumentos financieros básicos se pueden medir al Costo Amortizado o al Valor Razonable.</a:t>
          </a:r>
        </a:p>
      </dsp:txBody>
      <dsp:txXfrm rot="-5400000">
        <a:off x="2768423" y="310821"/>
        <a:ext cx="1551630" cy="1020696"/>
      </dsp:txXfrm>
    </dsp:sp>
    <dsp:sp modelId="{6B47F36D-E9A6-42A9-B9A4-2E7427B57120}">
      <dsp:nvSpPr>
        <dsp:cNvPr id="0" name=""/>
        <dsp:cNvSpPr/>
      </dsp:nvSpPr>
      <dsp:spPr>
        <a:xfrm>
          <a:off x="4078407" y="306584"/>
          <a:ext cx="1708645" cy="918626"/>
        </a:xfrm>
        <a:prstGeom prst="rect">
          <a:avLst/>
        </a:prstGeom>
        <a:noFill/>
        <a:ln>
          <a:noFill/>
        </a:ln>
        <a:effectLst/>
      </dsp:spPr>
      <dsp:style>
        <a:lnRef idx="0">
          <a:scrgbClr r="0" g="0" b="0"/>
        </a:lnRef>
        <a:fillRef idx="0">
          <a:scrgbClr r="0" g="0" b="0"/>
        </a:fillRef>
        <a:effectRef idx="0">
          <a:scrgbClr r="0" g="0" b="0"/>
        </a:effectRef>
        <a:fontRef idx="minor"/>
      </dsp:style>
    </dsp:sp>
    <dsp:sp modelId="{349144B2-94C4-405C-B96E-5C250BB33E9D}">
      <dsp:nvSpPr>
        <dsp:cNvPr id="0" name=""/>
        <dsp:cNvSpPr/>
      </dsp:nvSpPr>
      <dsp:spPr>
        <a:xfrm rot="5400000">
          <a:off x="433674" y="-333123"/>
          <a:ext cx="1531044" cy="232744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s-CO" sz="1200" kern="1200"/>
            <a:t>Un Instrumento Financiero se clasificará como corriente si su vencimiento es menor a un año, o si el propósito es negociarlo.</a:t>
          </a:r>
        </a:p>
      </dsp:txBody>
      <dsp:txXfrm rot="-5400000">
        <a:off x="423381" y="320252"/>
        <a:ext cx="1551630" cy="1020696"/>
      </dsp:txXfrm>
    </dsp:sp>
    <dsp:sp modelId="{ABFD82A2-3305-412B-977C-63ABE44C73DE}">
      <dsp:nvSpPr>
        <dsp:cNvPr id="0" name=""/>
        <dsp:cNvSpPr/>
      </dsp:nvSpPr>
      <dsp:spPr>
        <a:xfrm rot="5400000">
          <a:off x="433662" y="1999362"/>
          <a:ext cx="1531044" cy="232744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kern="1200"/>
            <a:t>En el reconocimiento inicial de un activo o pasivo financiero se debe medir el precio de la transacción incluyendo los costos de transacción.</a:t>
          </a:r>
          <a:endParaRPr lang="es-CO" sz="1050" kern="1200"/>
        </a:p>
      </dsp:txBody>
      <dsp:txXfrm rot="-5400000">
        <a:off x="423369" y="2652737"/>
        <a:ext cx="1551630" cy="1020696"/>
      </dsp:txXfrm>
    </dsp:sp>
    <dsp:sp modelId="{917CCE78-9AB2-4DB3-9170-BDD899CBF015}">
      <dsp:nvSpPr>
        <dsp:cNvPr id="0" name=""/>
        <dsp:cNvSpPr/>
      </dsp:nvSpPr>
      <dsp:spPr>
        <a:xfrm>
          <a:off x="275292" y="1606135"/>
          <a:ext cx="1653528" cy="918626"/>
        </a:xfrm>
        <a:prstGeom prst="rect">
          <a:avLst/>
        </a:prstGeom>
        <a:noFill/>
        <a:ln>
          <a:noFill/>
        </a:ln>
        <a:effectLst/>
      </dsp:spPr>
      <dsp:style>
        <a:lnRef idx="0">
          <a:scrgbClr r="0" g="0" b="0"/>
        </a:lnRef>
        <a:fillRef idx="0">
          <a:scrgbClr r="0" g="0" b="0"/>
        </a:fillRef>
        <a:effectRef idx="0">
          <a:scrgbClr r="0" g="0" b="0"/>
        </a:effectRef>
        <a:fontRef idx="minor"/>
      </dsp:style>
    </dsp:sp>
    <dsp:sp modelId="{CAA39B88-0C49-42E7-9653-95E89E385965}">
      <dsp:nvSpPr>
        <dsp:cNvPr id="0" name=""/>
        <dsp:cNvSpPr/>
      </dsp:nvSpPr>
      <dsp:spPr>
        <a:xfrm rot="5400000">
          <a:off x="1619110" y="827913"/>
          <a:ext cx="1531044" cy="232744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es-CO" sz="1050" kern="1200"/>
            <a:t>Un Instrumento Financiero es un contrato que da lugar a un activo financiero de una entidad y a un pasivo financiero o a un instrumento de patrimonio de otra entidad.</a:t>
          </a:r>
        </a:p>
      </dsp:txBody>
      <dsp:txXfrm rot="-5400000">
        <a:off x="1608817" y="1481288"/>
        <a:ext cx="1551630" cy="1020696"/>
      </dsp:txXfrm>
    </dsp:sp>
    <dsp:sp modelId="{5BC9AA78-423B-40C6-A5F9-5BE7BA727295}">
      <dsp:nvSpPr>
        <dsp:cNvPr id="0" name=""/>
        <dsp:cNvSpPr/>
      </dsp:nvSpPr>
      <dsp:spPr>
        <a:xfrm rot="5400000">
          <a:off x="2782205" y="1997907"/>
          <a:ext cx="1531044" cy="232744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kern="1200"/>
            <a:t>Los activos financieros tambien se pueden medir a Valor Razonable, con lo cual se deben reconocer los costos de transacción en el resultado del periodo.</a:t>
          </a:r>
        </a:p>
      </dsp:txBody>
      <dsp:txXfrm rot="-5400000">
        <a:off x="2771912" y="2651282"/>
        <a:ext cx="1551630" cy="1020696"/>
      </dsp:txXfrm>
    </dsp:sp>
    <dsp:sp modelId="{3EEAEF92-F061-427D-B61F-E0DCE14A8295}">
      <dsp:nvSpPr>
        <dsp:cNvPr id="0" name=""/>
        <dsp:cNvSpPr/>
      </dsp:nvSpPr>
      <dsp:spPr>
        <a:xfrm>
          <a:off x="4078407" y="2905685"/>
          <a:ext cx="1708645" cy="918626"/>
        </a:xfrm>
        <a:prstGeom prst="rect">
          <a:avLst/>
        </a:prstGeom>
        <a:noFill/>
        <a:ln>
          <a:noFill/>
        </a:ln>
        <a:effectLst/>
      </dsp:spPr>
      <dsp:style>
        <a:lnRef idx="0">
          <a:scrgbClr r="0" g="0" b="0"/>
        </a:lnRef>
        <a:fillRef idx="0">
          <a:scrgbClr r="0" g="0" b="0"/>
        </a:fillRef>
        <a:effectRef idx="0">
          <a:scrgbClr r="0" g="0" b="0"/>
        </a:effectRef>
        <a:fontRef idx="minor"/>
      </dsp:style>
    </dsp:sp>
    <dsp:sp modelId="{C5AB7846-53DC-4CE0-92A7-49D1A94E9537}">
      <dsp:nvSpPr>
        <dsp:cNvPr id="0" name=""/>
        <dsp:cNvSpPr/>
      </dsp:nvSpPr>
      <dsp:spPr>
        <a:xfrm rot="5400000">
          <a:off x="3958955" y="835997"/>
          <a:ext cx="1531044" cy="232744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s-CO" sz="1200" kern="1200"/>
            <a:t>Ejemplos de los Instrumentos Financieros básicos son: CxC, CxP, CDT, Préstamos, entre otros.</a:t>
          </a:r>
        </a:p>
      </dsp:txBody>
      <dsp:txXfrm rot="-5400000">
        <a:off x="3948662" y="1489372"/>
        <a:ext cx="1551630" cy="1020696"/>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Cen17</b:Tag>
    <b:SourceType>DocumentFromInternetSite</b:SourceType>
    <b:Guid>{A080B230-3E0B-47C1-8A80-F48774540061}</b:Guid>
    <b:InternetSiteTitle>REDCUDI</b:InternetSiteTitle>
    <b:Year>2017</b:Year>
    <b:URL>http://www.redcudi.com/mwg-internal/de5fs23hu73ds/progress?id=01pAAg6zaQxkdjCli5fZyTBrUOuAT-KCJJHwMZBrVlA,&amp;dl</b:URL>
    <b:Author>
      <b:Author>
        <b:Corporate>Centro universitario de desarrollo intelectual</b:Corporate>
      </b:Author>
    </b:Author>
    <b:YearAccessed>2017</b:YearAccessed>
    <b:MonthAccessed>Septiembre</b:MonthAccessed>
    <b:DayAccessed>11</b:DayAccessed>
    <b:ShortTitle>Catálogo de Estrategias y Recursos Didácticos</b:ShortTitle>
    <b:RefOrder>7</b:RefOrder>
  </b:Source>
  <b:Source>
    <b:Tag>Sal15</b:Tag>
    <b:SourceType>Book</b:SourceType>
    <b:Guid>{EBBD4DCA-7429-4E97-B0DE-595B6D814F7C}</b:Guid>
    <b:Title>Contabilidad Financiera para pequeñas y medianas empresas</b:Title>
    <b:Year>2015</b:Year>
    <b:City>Bogotá</b:City>
    <b:Publisher>Legis</b:Publisher>
    <b:Author>
      <b:Author>
        <b:NameList>
          <b:Person>
            <b:Last>Salazar Baquero</b:Last>
            <b:Middle>Augusto</b:Middle>
            <b:First>Cesar</b:First>
          </b:Person>
          <b:Person>
            <b:Last>Salazar Baquero</b:Last>
            <b:Middle>Emilio</b:Middle>
            <b:First>Edgar</b:First>
          </b:Person>
          <b:Person>
            <b:Last>Marin Steevens</b:Last>
            <b:Middle>Arturo</b:Middle>
            <b:First>Jaime</b:First>
          </b:Person>
        </b:NameList>
      </b:Author>
    </b:Author>
    <b:RefOrder>1</b:RefOrder>
  </b:Source>
  <b:Source>
    <b:Tag>Moy15</b:Tag>
    <b:SourceType>Book</b:SourceType>
    <b:Guid>{B88055BD-AA06-46E4-B06C-880F3E1C22B3}</b:Guid>
    <b:Title>Manual de Politicas contables en la aplicación de NIIF para pymes</b:Title>
    <b:Year>2015</b:Year>
    <b:City>Bogotá</b:City>
    <b:Publisher>LEGIS</b:Publisher>
    <b:Author>
      <b:Author>
        <b:NameList>
          <b:Person>
            <b:Last>Moya Moreno</b:Last>
            <b:Middle>Henry</b:Middle>
            <b:First>Luis</b:First>
          </b:Person>
        </b:NameList>
      </b:Author>
    </b:Author>
    <b:RefOrder>4</b:RefOrder>
  </b:Source>
  <b:Source>
    <b:Tag>IAS15</b:Tag>
    <b:SourceType>BookSection</b:SourceType>
    <b:Guid>{8F9FFA02-93EB-41D4-8D80-BA5D3EDD1207}</b:Guid>
    <b:Title>IFRS 13 Medición del Valor Razonable</b:Title>
    <b:Year>2015</b:Year>
    <b:Publisher>IFRS Foundation</b:Publisher>
    <b:Author>
      <b:Author>
        <b:Corporate>IASB</b:Corporate>
      </b:Author>
      <b:BookAuthor>
        <b:NameList>
          <b:Person>
            <b:Last>IASB</b:Last>
          </b:Person>
        </b:NameList>
      </b:BookAuthor>
    </b:Author>
    <b:BookTitle>International Financial Reporting Standards 2014</b:BookTitle>
    <b:RefOrder>6</b:RefOrder>
  </b:Source>
  <b:Source>
    <b:Tag>IAS151</b:Tag>
    <b:SourceType>BookSection</b:SourceType>
    <b:Guid>{8291EA7F-C9BE-4EAE-95D5-59BDD6701944}</b:Guid>
    <b:Author>
      <b:Author>
        <b:Corporate>IASB</b:Corporate>
      </b:Author>
      <b:BookAuthor>
        <b:NameList>
          <b:Person>
            <b:Last>IASB</b:Last>
          </b:Person>
        </b:NameList>
      </b:BookAuthor>
    </b:Author>
    <b:Title>IAS 7 Efectivo y Equivalentes de Efectivo</b:Title>
    <b:BookTitle>IFRS 2015</b:BookTitle>
    <b:Year>2015</b:Year>
    <b:Publisher>IASB Foundation</b:Publisher>
    <b:RefOrder>3</b:RefOrder>
  </b:Source>
  <b:Source>
    <b:Tag>Pre71</b:Tag>
    <b:SourceType>Book</b:SourceType>
    <b:Guid>{B7EA83FC-186D-403F-B068-549FC2F33214}</b:Guid>
    <b:Title>DECRETO 410 DE 1971 - Código de Comercio</b:Title>
    <b:Year>1971</b:Year>
    <b:City>Bogotá</b:City>
    <b:Author>
      <b:Author>
        <b:Corporate>Presidencia de la República</b:Corporate>
      </b:Author>
    </b:Author>
    <b:URL>http://www.alcaldiabogota.gov.co/sisjur/normas/Norma1.jsp?i=41102</b:URL>
    <b:RefOrder>5</b:RefOrder>
  </b:Source>
  <b:Source>
    <b:Tag>IAS152</b:Tag>
    <b:SourceType>BookSection</b:SourceType>
    <b:Guid>{FBDD6E0E-D47D-4392-9111-762A24967720}</b:Guid>
    <b:Title>IAS 36 Deterioro del valor de los activos</b:Title>
    <b:Year>2015</b:Year>
    <b:Publisher>IASB Foundation</b:Publisher>
    <b:Author>
      <b:Author>
        <b:Corporate>IASB</b:Corporate>
      </b:Author>
      <b:BookAuthor>
        <b:NameList>
          <b:Person>
            <b:Last>IASB</b:Last>
          </b:Person>
        </b:NameList>
      </b:BookAuthor>
    </b:Author>
    <b:BookTitle>IFRS 2015</b:BookTitle>
    <b:RefOrder>2</b:RefOrder>
  </b:Source>
</b:Sources>
</file>

<file path=customXml/itemProps1.xml><?xml version="1.0" encoding="utf-8"?>
<ds:datastoreItem xmlns:ds="http://schemas.openxmlformats.org/officeDocument/2006/customXml" ds:itemID="{34A63553-CCC2-4162-9B04-3AF97890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16</Pages>
  <Words>3497</Words>
  <Characters>19235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edward fabian escovar alvarez</cp:lastModifiedBy>
  <cp:revision>44</cp:revision>
  <cp:lastPrinted>2017-03-10T12:22:00Z</cp:lastPrinted>
  <dcterms:created xsi:type="dcterms:W3CDTF">2017-09-06T15:05:00Z</dcterms:created>
  <dcterms:modified xsi:type="dcterms:W3CDTF">2017-11-10T12:48:00Z</dcterms:modified>
</cp:coreProperties>
</file>