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88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2552B5" w:rsidRPr="00963268" w:rsidTr="005118AB">
        <w:trPr>
          <w:trHeight w:val="73"/>
        </w:trPr>
        <w:tc>
          <w:tcPr>
            <w:tcW w:w="956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552B5" w:rsidRPr="00963268" w:rsidRDefault="002552B5" w:rsidP="002552B5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INFORMACIÓN GENERAL</w:t>
            </w:r>
          </w:p>
        </w:tc>
      </w:tr>
      <w:tr w:rsidR="00A936B5" w:rsidRPr="00963268" w:rsidTr="00A51E01">
        <w:trPr>
          <w:trHeight w:val="73"/>
        </w:trPr>
        <w:tc>
          <w:tcPr>
            <w:tcW w:w="4784" w:type="dxa"/>
            <w:tcBorders>
              <w:top w:val="single" w:sz="4" w:space="0" w:color="auto"/>
            </w:tcBorders>
          </w:tcPr>
          <w:p w:rsidR="00A936B5" w:rsidRPr="00963268" w:rsidRDefault="00A936B5" w:rsidP="003A3C4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FECHA DE APLICACIÓN:</w:t>
            </w:r>
            <w:r w:rsidR="008F5483" w:rsidRPr="00963268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r w:rsidR="008F5483" w:rsidRPr="00963268">
              <w:rPr>
                <w:rFonts w:asciiTheme="minorHAnsi" w:hAnsiTheme="minorHAnsi" w:cs="Calibri"/>
                <w:szCs w:val="24"/>
              </w:rPr>
              <w:t xml:space="preserve"> XX de XXX de 2017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A936B5" w:rsidRPr="00963268" w:rsidRDefault="008C7D40" w:rsidP="003A3C4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DURACIÓN</w:t>
            </w:r>
            <w:r w:rsidR="00A936B5" w:rsidRPr="00963268">
              <w:rPr>
                <w:rFonts w:asciiTheme="minorHAnsi" w:hAnsiTheme="minorHAnsi" w:cs="Calibri"/>
                <w:b/>
                <w:szCs w:val="24"/>
              </w:rPr>
              <w:t xml:space="preserve"> DE </w:t>
            </w:r>
            <w:r w:rsidRPr="00963268">
              <w:rPr>
                <w:rFonts w:asciiTheme="minorHAnsi" w:hAnsiTheme="minorHAnsi" w:cs="Calibri"/>
                <w:b/>
                <w:szCs w:val="24"/>
              </w:rPr>
              <w:t>EVALUACIÓN</w:t>
            </w:r>
            <w:r w:rsidR="00A936B5" w:rsidRPr="00963268">
              <w:rPr>
                <w:rFonts w:asciiTheme="minorHAnsi" w:hAnsiTheme="minorHAnsi" w:cs="Calibri"/>
                <w:b/>
                <w:szCs w:val="24"/>
              </w:rPr>
              <w:t>:</w:t>
            </w:r>
            <w:r w:rsidR="008F5483" w:rsidRPr="00963268">
              <w:rPr>
                <w:rFonts w:asciiTheme="minorHAnsi" w:hAnsiTheme="minorHAnsi" w:cs="Calibri"/>
                <w:szCs w:val="24"/>
              </w:rPr>
              <w:t xml:space="preserve"> 2 Horas</w:t>
            </w:r>
          </w:p>
        </w:tc>
      </w:tr>
      <w:tr w:rsidR="00963268" w:rsidRPr="00963268" w:rsidTr="005118AB">
        <w:trPr>
          <w:trHeight w:val="73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963268" w:rsidRPr="00963268" w:rsidRDefault="00963268" w:rsidP="0096326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 xml:space="preserve">CÓDIGO PARA IDENTIFICACIÓN DEL INSTRUMENTO: </w:t>
            </w:r>
          </w:p>
          <w:p w:rsidR="00963268" w:rsidRPr="00963268" w:rsidRDefault="00963268" w:rsidP="00963268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  <w:u w:val="single"/>
              </w:rPr>
              <w:t>Fase:</w:t>
            </w:r>
            <w:r w:rsidRPr="00963268">
              <w:rPr>
                <w:rFonts w:asciiTheme="minorHAnsi" w:hAnsiTheme="minorHAnsi" w:cs="Calibri"/>
                <w:szCs w:val="24"/>
              </w:rPr>
              <w:t xml:space="preserve"> Ejecución </w:t>
            </w:r>
          </w:p>
          <w:p w:rsidR="00963268" w:rsidRPr="00963268" w:rsidRDefault="00963268" w:rsidP="00963268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  <w:u w:val="single"/>
              </w:rPr>
              <w:t>Actividad de Proyecto:</w:t>
            </w:r>
            <w:r w:rsidRPr="00963268">
              <w:rPr>
                <w:rFonts w:asciiTheme="minorHAnsi" w:hAnsiTheme="minorHAnsi" w:cs="Calibri"/>
                <w:szCs w:val="24"/>
              </w:rPr>
              <w:t xml:space="preserve"> (AP5) Aplicar criterios de reconocimiento y medición en los hechos económicos de acuerdo con normativa y políticas contables.</w:t>
            </w:r>
          </w:p>
          <w:p w:rsidR="00963268" w:rsidRPr="00963268" w:rsidRDefault="00963268" w:rsidP="00963268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  <w:u w:val="single"/>
              </w:rPr>
              <w:t>Actividad de Aprendizaje:</w:t>
            </w:r>
            <w:r w:rsidRPr="00963268">
              <w:rPr>
                <w:rFonts w:asciiTheme="minorHAnsi" w:hAnsiTheme="minorHAnsi" w:cs="Calibri"/>
                <w:szCs w:val="24"/>
              </w:rPr>
              <w:t xml:space="preserve"> (AA11) Aplicar técnicas de reconocimiento y medición de los activos y pasivos financieros, debidamente soportado con base a la normativa, las políticas contables, de atención al cliente, de protección ambiental y el respeto a la dignidad humana.</w:t>
            </w:r>
          </w:p>
        </w:tc>
      </w:tr>
      <w:tr w:rsidR="008F5483" w:rsidRPr="00963268" w:rsidTr="005118AB">
        <w:trPr>
          <w:trHeight w:val="73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8F5483" w:rsidRPr="00963268" w:rsidRDefault="008F5483" w:rsidP="008F548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NOMBRE Y CÓDIGO DEL PROGRAMA DE FORMACIÓN</w:t>
            </w:r>
            <w:r w:rsidRPr="00963268">
              <w:rPr>
                <w:rFonts w:asciiTheme="minorHAnsi" w:hAnsiTheme="minorHAnsi" w:cs="Calibri"/>
                <w:szCs w:val="24"/>
              </w:rPr>
              <w:t xml:space="preserve">: </w:t>
            </w:r>
            <w:r w:rsidRPr="00963268">
              <w:rPr>
                <w:rFonts w:asciiTheme="minorHAnsi" w:hAnsiTheme="minorHAnsi" w:cs="Calibri"/>
                <w:color w:val="000000"/>
                <w:szCs w:val="24"/>
                <w:lang w:val="es-CO"/>
              </w:rPr>
              <w:t xml:space="preserve"> TÉCNICO EN CONTABILIZACIÓN DE OPERACIONES COMERCIALES Y FINANCIERAS – 133146 V3</w:t>
            </w:r>
          </w:p>
        </w:tc>
      </w:tr>
      <w:tr w:rsidR="002552B5" w:rsidRPr="00963268" w:rsidTr="005118AB">
        <w:trPr>
          <w:trHeight w:val="73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2552B5" w:rsidRPr="00963268" w:rsidRDefault="00404A8E" w:rsidP="00932A4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N</w:t>
            </w:r>
            <w:r w:rsidR="0098038C" w:rsidRPr="00963268">
              <w:rPr>
                <w:rFonts w:asciiTheme="minorHAnsi" w:hAnsiTheme="minorHAnsi" w:cs="Calibri"/>
                <w:b/>
                <w:szCs w:val="24"/>
              </w:rPr>
              <w:t>o.</w:t>
            </w:r>
            <w:r w:rsidRPr="00963268">
              <w:rPr>
                <w:rFonts w:asciiTheme="minorHAnsi" w:hAnsiTheme="minorHAnsi" w:cs="Calibri"/>
                <w:b/>
                <w:szCs w:val="24"/>
              </w:rPr>
              <w:t xml:space="preserve"> DE FICHA</w:t>
            </w:r>
            <w:r w:rsidR="007023AD" w:rsidRPr="00963268">
              <w:rPr>
                <w:rFonts w:asciiTheme="minorHAnsi" w:hAnsiTheme="minorHAnsi" w:cs="Calibri"/>
                <w:b/>
                <w:szCs w:val="24"/>
              </w:rPr>
              <w:t>:</w:t>
            </w:r>
            <w:r w:rsidR="00F21838" w:rsidRPr="00963268">
              <w:rPr>
                <w:rFonts w:asciiTheme="minorHAnsi" w:hAnsiTheme="minorHAnsi" w:cs="Calibri"/>
                <w:b/>
                <w:szCs w:val="24"/>
              </w:rPr>
              <w:t xml:space="preserve">  </w:t>
            </w:r>
          </w:p>
        </w:tc>
      </w:tr>
      <w:tr w:rsidR="008C7D40" w:rsidRPr="00963268" w:rsidTr="00EF000D">
        <w:trPr>
          <w:trHeight w:val="603"/>
        </w:trPr>
        <w:tc>
          <w:tcPr>
            <w:tcW w:w="9568" w:type="dxa"/>
            <w:gridSpan w:val="2"/>
          </w:tcPr>
          <w:p w:rsidR="008C7D40" w:rsidRPr="00152C32" w:rsidRDefault="008C7D40" w:rsidP="008C7D4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152C32">
              <w:rPr>
                <w:rFonts w:cs="Calibri"/>
                <w:b/>
                <w:sz w:val="24"/>
                <w:szCs w:val="24"/>
              </w:rPr>
              <w:t>CRITERIOS DE EVALUACIÓN ASOCIADOS:</w:t>
            </w:r>
          </w:p>
          <w:p w:rsidR="008C7D40" w:rsidRDefault="008C7D40" w:rsidP="008C7D4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4"/>
              </w:rPr>
            </w:pPr>
            <w:r w:rsidRPr="00067B38">
              <w:rPr>
                <w:rFonts w:asciiTheme="minorHAnsi" w:hAnsiTheme="minorHAnsi"/>
                <w:sz w:val="24"/>
              </w:rPr>
              <w:t>Mide las operaciones relacionadas activos y pasivos financieros, de acuerdo con la normativa.</w:t>
            </w:r>
          </w:p>
          <w:p w:rsidR="008C7D40" w:rsidRPr="00152C32" w:rsidRDefault="008C7D40" w:rsidP="008C7D4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s-CO"/>
              </w:rPr>
            </w:pPr>
            <w:r w:rsidRPr="00067B38">
              <w:rPr>
                <w:rFonts w:asciiTheme="minorHAnsi" w:hAnsiTheme="minorHAnsi"/>
                <w:sz w:val="24"/>
              </w:rPr>
              <w:t>Maneja herramientas ofimáticas según requerimientos de la organización.</w:t>
            </w:r>
          </w:p>
        </w:tc>
      </w:tr>
      <w:tr w:rsidR="008F5483" w:rsidRPr="00963268" w:rsidTr="005118AB">
        <w:trPr>
          <w:trHeight w:val="39"/>
        </w:trPr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8F5483" w:rsidRPr="00963268" w:rsidRDefault="008F5483" w:rsidP="008F548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b/>
                <w:szCs w:val="24"/>
                <w:lang w:val="es-ES_tradnl"/>
              </w:rPr>
            </w:pPr>
            <w:r w:rsidRPr="00963268">
              <w:rPr>
                <w:rFonts w:asciiTheme="minorHAnsi" w:hAnsiTheme="minorHAnsi" w:cs="Calibri"/>
                <w:b/>
                <w:szCs w:val="24"/>
                <w:lang w:val="es-ES_tradnl"/>
              </w:rPr>
              <w:t>NOMBRE DEL INSTRUCTOR- TUTOR:</w:t>
            </w:r>
          </w:p>
        </w:tc>
      </w:tr>
      <w:tr w:rsidR="008F5483" w:rsidRPr="00963268" w:rsidTr="005118AB">
        <w:trPr>
          <w:trHeight w:val="39"/>
        </w:trPr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8F5483" w:rsidRPr="00963268" w:rsidRDefault="008F5483" w:rsidP="008F548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b/>
                <w:szCs w:val="24"/>
                <w:lang w:val="es-ES_tradnl"/>
              </w:rPr>
            </w:pPr>
            <w:r w:rsidRPr="00963268">
              <w:rPr>
                <w:rFonts w:asciiTheme="minorHAnsi" w:hAnsiTheme="minorHAnsi" w:cs="Calibri"/>
                <w:b/>
                <w:szCs w:val="24"/>
                <w:lang w:val="es-ES_tradnl"/>
              </w:rPr>
              <w:t xml:space="preserve">NOMBRE DEL APRENDIZ:                                                        </w:t>
            </w:r>
          </w:p>
        </w:tc>
      </w:tr>
    </w:tbl>
    <w:p w:rsidR="00AF07EA" w:rsidRPr="00963268" w:rsidRDefault="00AF07EA" w:rsidP="00AF07E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  <w:r w:rsidRPr="00963268">
        <w:rPr>
          <w:rFonts w:asciiTheme="minorHAnsi" w:hAnsiTheme="minorHAnsi"/>
          <w:b/>
          <w:szCs w:val="24"/>
        </w:rPr>
        <w:t>(*) Fase:</w:t>
      </w:r>
      <w:r w:rsidRPr="00963268">
        <w:rPr>
          <w:rFonts w:asciiTheme="minorHAnsi" w:hAnsiTheme="minorHAnsi"/>
          <w:szCs w:val="24"/>
        </w:rPr>
        <w:t xml:space="preserve"> Indica la fase del proyecto que se</w:t>
      </w:r>
      <w:r w:rsidR="00AA166B">
        <w:rPr>
          <w:rFonts w:asciiTheme="minorHAnsi" w:hAnsiTheme="minorHAnsi"/>
          <w:szCs w:val="24"/>
        </w:rPr>
        <w:t xml:space="preserve"> está desarrollando/valorando;</w:t>
      </w:r>
      <w:r w:rsidRPr="00963268">
        <w:rPr>
          <w:rFonts w:asciiTheme="minorHAnsi" w:hAnsiTheme="minorHAnsi"/>
          <w:szCs w:val="24"/>
        </w:rPr>
        <w:t xml:space="preserve"> </w:t>
      </w:r>
      <w:r w:rsidRPr="00963268">
        <w:rPr>
          <w:rFonts w:asciiTheme="minorHAnsi" w:hAnsiTheme="minorHAnsi"/>
          <w:b/>
          <w:szCs w:val="24"/>
        </w:rPr>
        <w:t>AP</w:t>
      </w:r>
      <w:r w:rsidRPr="00963268">
        <w:rPr>
          <w:rFonts w:asciiTheme="minorHAnsi" w:hAnsiTheme="minorHAnsi"/>
          <w:szCs w:val="24"/>
        </w:rPr>
        <w:t xml:space="preserve">: Actividad de proyecto; </w:t>
      </w:r>
      <w:r w:rsidRPr="00963268">
        <w:rPr>
          <w:rFonts w:asciiTheme="minorHAnsi" w:hAnsiTheme="minorHAnsi"/>
          <w:b/>
          <w:szCs w:val="24"/>
        </w:rPr>
        <w:t>AA:</w:t>
      </w:r>
      <w:r w:rsidRPr="00963268">
        <w:rPr>
          <w:rFonts w:asciiTheme="minorHAnsi" w:hAnsiTheme="minorHAnsi"/>
          <w:szCs w:val="24"/>
        </w:rPr>
        <w:t xml:space="preserve"> Actividad de aprendizaje.</w:t>
      </w:r>
    </w:p>
    <w:p w:rsidR="00AF07EA" w:rsidRPr="00963268" w:rsidRDefault="00AF07EA" w:rsidP="00AF07E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</w:p>
    <w:p w:rsidR="00AF07EA" w:rsidRPr="00963268" w:rsidRDefault="00AA166B" w:rsidP="00AF07EA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center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INSTRUMENTO </w:t>
      </w:r>
      <w:r w:rsidR="00AF07EA" w:rsidRPr="00963268">
        <w:rPr>
          <w:rFonts w:asciiTheme="minorHAnsi" w:hAnsiTheme="minorHAnsi" w:cs="Calibri"/>
          <w:b/>
          <w:szCs w:val="24"/>
        </w:rPr>
        <w:t>PARA VALORAR CONOCIMIENTO</w:t>
      </w:r>
    </w:p>
    <w:p w:rsidR="00963268" w:rsidRDefault="00963268" w:rsidP="005118AB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both"/>
        <w:rPr>
          <w:rFonts w:asciiTheme="minorHAnsi" w:hAnsiTheme="minorHAnsi" w:cs="Calibri"/>
          <w:szCs w:val="24"/>
        </w:rPr>
      </w:pPr>
    </w:p>
    <w:p w:rsidR="00AF07EA" w:rsidRPr="00963268" w:rsidRDefault="00E55DF4" w:rsidP="005118AB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both"/>
        <w:rPr>
          <w:rFonts w:asciiTheme="minorHAnsi" w:hAnsiTheme="minorHAnsi" w:cs="Calibri"/>
          <w:szCs w:val="24"/>
        </w:rPr>
      </w:pPr>
      <w:r w:rsidRPr="00963268">
        <w:rPr>
          <w:rFonts w:asciiTheme="minorHAnsi" w:hAnsiTheme="minorHAnsi" w:cs="Calibri"/>
          <w:szCs w:val="24"/>
        </w:rPr>
        <w:t>Estimado Aprendiz</w:t>
      </w:r>
      <w:r w:rsidR="00AF07EA" w:rsidRPr="00963268">
        <w:rPr>
          <w:rFonts w:asciiTheme="minorHAnsi" w:hAnsiTheme="minorHAnsi" w:cs="Calibri"/>
          <w:szCs w:val="24"/>
        </w:rPr>
        <w:t>:</w:t>
      </w:r>
    </w:p>
    <w:p w:rsidR="00AF07EA" w:rsidRPr="00963268" w:rsidRDefault="00AF07EA" w:rsidP="005118AB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both"/>
        <w:rPr>
          <w:rFonts w:asciiTheme="minorHAnsi" w:hAnsiTheme="minorHAnsi" w:cs="Calibri"/>
          <w:szCs w:val="24"/>
        </w:rPr>
      </w:pPr>
    </w:p>
    <w:p w:rsidR="00AF07EA" w:rsidRPr="00963268" w:rsidRDefault="008F5483" w:rsidP="005118AB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both"/>
        <w:rPr>
          <w:rFonts w:asciiTheme="minorHAnsi" w:hAnsiTheme="minorHAnsi" w:cs="Calibri"/>
          <w:szCs w:val="24"/>
        </w:rPr>
      </w:pPr>
      <w:r w:rsidRPr="00963268">
        <w:rPr>
          <w:rFonts w:asciiTheme="minorHAnsi" w:hAnsiTheme="minorHAnsi" w:cs="Calibri"/>
          <w:szCs w:val="24"/>
        </w:rPr>
        <w:t>Le invito tener en cuenta la información suministrada en este Instrumento de evaluación, el cual ha sido preparado por su instructor para observar, verificar y /o valorar</w:t>
      </w:r>
      <w:r w:rsidR="00B10063" w:rsidRPr="00963268">
        <w:rPr>
          <w:rFonts w:asciiTheme="minorHAnsi" w:hAnsiTheme="minorHAnsi" w:cs="Calibri"/>
          <w:szCs w:val="24"/>
        </w:rPr>
        <w:t xml:space="preserve"> sus conocimientos sobre</w:t>
      </w:r>
      <w:r w:rsidRPr="00963268">
        <w:rPr>
          <w:rFonts w:asciiTheme="minorHAnsi" w:hAnsiTheme="minorHAnsi" w:cs="Calibri"/>
          <w:szCs w:val="24"/>
        </w:rPr>
        <w:t xml:space="preserve">: el proceso de </w:t>
      </w:r>
      <w:bookmarkStart w:id="0" w:name="_Hlk492919562"/>
      <w:r w:rsidR="00EF000D" w:rsidRPr="00963268">
        <w:rPr>
          <w:rFonts w:asciiTheme="minorHAnsi" w:hAnsiTheme="minorHAnsi" w:cs="Calibri"/>
          <w:szCs w:val="24"/>
        </w:rPr>
        <w:t>reconocimiento</w:t>
      </w:r>
      <w:r w:rsidR="00D040DE" w:rsidRPr="00963268">
        <w:rPr>
          <w:rFonts w:asciiTheme="minorHAnsi" w:hAnsiTheme="minorHAnsi" w:cs="Calibri"/>
          <w:szCs w:val="24"/>
        </w:rPr>
        <w:t xml:space="preserve"> y medición</w:t>
      </w:r>
      <w:r w:rsidR="00EF000D" w:rsidRPr="00963268">
        <w:rPr>
          <w:rFonts w:asciiTheme="minorHAnsi" w:hAnsiTheme="minorHAnsi" w:cs="Calibri"/>
          <w:szCs w:val="24"/>
        </w:rPr>
        <w:t xml:space="preserve"> de los </w:t>
      </w:r>
      <w:r w:rsidR="00963268">
        <w:rPr>
          <w:rFonts w:asciiTheme="minorHAnsi" w:hAnsiTheme="minorHAnsi" w:cs="Calibri"/>
          <w:szCs w:val="24"/>
        </w:rPr>
        <w:t>activos y pasivos</w:t>
      </w:r>
      <w:r w:rsidR="00EF000D" w:rsidRPr="00963268">
        <w:rPr>
          <w:rFonts w:asciiTheme="minorHAnsi" w:hAnsiTheme="minorHAnsi" w:cs="Calibri"/>
          <w:szCs w:val="24"/>
        </w:rPr>
        <w:t xml:space="preserve"> financieros básicos </w:t>
      </w:r>
      <w:r w:rsidRPr="00963268">
        <w:rPr>
          <w:rFonts w:asciiTheme="minorHAnsi" w:hAnsiTheme="minorHAnsi" w:cs="Calibri"/>
          <w:szCs w:val="24"/>
        </w:rPr>
        <w:t>de la empresa creada.</w:t>
      </w:r>
      <w:bookmarkEnd w:id="0"/>
      <w:r w:rsidR="00C618F5" w:rsidRPr="00963268">
        <w:rPr>
          <w:rFonts w:asciiTheme="minorHAnsi" w:hAnsiTheme="minorHAnsi" w:cs="Calibri"/>
          <w:szCs w:val="24"/>
        </w:rPr>
        <w:t xml:space="preserve"> </w:t>
      </w:r>
    </w:p>
    <w:p w:rsidR="008F5483" w:rsidRPr="00963268" w:rsidRDefault="008F5483" w:rsidP="005118AB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both"/>
        <w:rPr>
          <w:rFonts w:asciiTheme="minorHAnsi" w:hAnsiTheme="minorHAnsi" w:cs="Calibri"/>
          <w:szCs w:val="24"/>
        </w:rPr>
      </w:pPr>
    </w:p>
    <w:p w:rsidR="002E5A38" w:rsidRPr="00963268" w:rsidRDefault="00AF07EA" w:rsidP="002E5A38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both"/>
        <w:rPr>
          <w:rFonts w:asciiTheme="minorHAnsi" w:hAnsiTheme="minorHAnsi" w:cs="Calibri"/>
          <w:szCs w:val="24"/>
        </w:rPr>
      </w:pPr>
      <w:r w:rsidRPr="00963268">
        <w:rPr>
          <w:rFonts w:asciiTheme="minorHAnsi" w:hAnsiTheme="minorHAnsi" w:cs="Calibri"/>
          <w:szCs w:val="24"/>
          <w:lang w:val="es-MX"/>
        </w:rPr>
        <w:t xml:space="preserve">Analice </w:t>
      </w:r>
      <w:r w:rsidR="00A22B00" w:rsidRPr="00963268">
        <w:rPr>
          <w:rFonts w:asciiTheme="minorHAnsi" w:hAnsiTheme="minorHAnsi" w:cs="Calibri"/>
          <w:szCs w:val="24"/>
        </w:rPr>
        <w:t>cuidados</w:t>
      </w:r>
      <w:r w:rsidR="00EF000D" w:rsidRPr="00963268">
        <w:rPr>
          <w:rFonts w:asciiTheme="minorHAnsi" w:hAnsiTheme="minorHAnsi" w:cs="Calibri"/>
          <w:szCs w:val="24"/>
        </w:rPr>
        <w:t>amente cada uno de los ítems</w:t>
      </w:r>
      <w:r w:rsidR="00526E08" w:rsidRPr="00963268">
        <w:rPr>
          <w:rFonts w:asciiTheme="minorHAnsi" w:hAnsiTheme="minorHAnsi" w:cs="Calibri"/>
          <w:szCs w:val="24"/>
        </w:rPr>
        <w:t xml:space="preserve"> y responda</w:t>
      </w:r>
      <w:r w:rsidR="003A3C40" w:rsidRPr="00963268">
        <w:rPr>
          <w:rFonts w:asciiTheme="minorHAnsi" w:hAnsiTheme="minorHAnsi" w:cs="Calibri"/>
          <w:szCs w:val="24"/>
        </w:rPr>
        <w:t xml:space="preserve"> el total del cuestionario</w:t>
      </w:r>
      <w:r w:rsidRPr="00963268">
        <w:rPr>
          <w:rFonts w:asciiTheme="minorHAnsi" w:hAnsiTheme="minorHAnsi" w:cs="Calibri"/>
          <w:szCs w:val="24"/>
        </w:rPr>
        <w:t>, considerando las indicaciones en cada sección</w:t>
      </w:r>
      <w:r w:rsidR="00EF000D" w:rsidRPr="00963268">
        <w:rPr>
          <w:rFonts w:asciiTheme="minorHAnsi" w:hAnsiTheme="minorHAnsi" w:cs="Calibri"/>
          <w:szCs w:val="24"/>
        </w:rPr>
        <w:t xml:space="preserve">. </w:t>
      </w:r>
      <w:r w:rsidR="002E5A38" w:rsidRPr="00963268">
        <w:rPr>
          <w:rFonts w:asciiTheme="minorHAnsi" w:hAnsiTheme="minorHAnsi" w:cs="Calibri"/>
          <w:szCs w:val="24"/>
        </w:rPr>
        <w:t>Si requiere</w:t>
      </w:r>
      <w:r w:rsidR="00D36A1C" w:rsidRPr="00963268">
        <w:rPr>
          <w:rFonts w:asciiTheme="minorHAnsi" w:hAnsiTheme="minorHAnsi" w:cs="Calibri"/>
          <w:szCs w:val="24"/>
        </w:rPr>
        <w:t>,</w:t>
      </w:r>
      <w:r w:rsidR="002E5A38" w:rsidRPr="00963268">
        <w:rPr>
          <w:rFonts w:asciiTheme="minorHAnsi" w:hAnsiTheme="minorHAnsi" w:cs="Calibri"/>
          <w:szCs w:val="24"/>
        </w:rPr>
        <w:t xml:space="preserve"> solicite explicación sobre aquellas palabras o expresiones que no sean claras.</w:t>
      </w:r>
    </w:p>
    <w:p w:rsidR="00AF07EA" w:rsidRPr="00963268" w:rsidRDefault="00AF07EA" w:rsidP="002E5A38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both"/>
        <w:rPr>
          <w:rFonts w:asciiTheme="minorHAnsi" w:hAnsiTheme="minorHAnsi" w:cs="Calibri"/>
          <w:szCs w:val="24"/>
        </w:rPr>
      </w:pPr>
    </w:p>
    <w:p w:rsidR="00526E08" w:rsidRPr="00963268" w:rsidRDefault="00AF07EA" w:rsidP="002E5A38">
      <w:pPr>
        <w:pStyle w:val="Encabezad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shd w:val="clear" w:color="auto" w:fill="D9D9D9"/>
        <w:tabs>
          <w:tab w:val="clear" w:pos="4252"/>
          <w:tab w:val="clear" w:pos="8504"/>
          <w:tab w:val="left" w:pos="9072"/>
        </w:tabs>
        <w:ind w:right="709"/>
        <w:jc w:val="both"/>
        <w:rPr>
          <w:rFonts w:asciiTheme="minorHAnsi" w:hAnsiTheme="minorHAnsi" w:cs="Calibri"/>
          <w:szCs w:val="24"/>
        </w:rPr>
      </w:pPr>
      <w:r w:rsidRPr="00963268">
        <w:rPr>
          <w:rFonts w:asciiTheme="minorHAnsi" w:hAnsiTheme="minorHAnsi" w:cs="Calibri"/>
          <w:szCs w:val="24"/>
        </w:rPr>
        <w:t>Mantenga control del tiempo asignado al desarrollo de este instrumento.</w:t>
      </w:r>
      <w:r w:rsidR="00B465C4" w:rsidRPr="00963268">
        <w:rPr>
          <w:rFonts w:asciiTheme="minorHAnsi" w:hAnsiTheme="minorHAnsi" w:cs="Calibri"/>
          <w:szCs w:val="24"/>
        </w:rPr>
        <w:t xml:space="preserve"> </w:t>
      </w:r>
      <w:r w:rsidRPr="00963268">
        <w:rPr>
          <w:rFonts w:asciiTheme="minorHAnsi" w:hAnsiTheme="minorHAnsi" w:cs="Calibri"/>
          <w:szCs w:val="24"/>
        </w:rPr>
        <w:t>Al terminar entregue este</w:t>
      </w:r>
      <w:r w:rsidR="00AA166B">
        <w:rPr>
          <w:rFonts w:asciiTheme="minorHAnsi" w:hAnsiTheme="minorHAnsi" w:cs="Calibri"/>
          <w:szCs w:val="24"/>
        </w:rPr>
        <w:t xml:space="preserve"> instrumento </w:t>
      </w:r>
      <w:r w:rsidR="00526E08" w:rsidRPr="00963268">
        <w:rPr>
          <w:rFonts w:asciiTheme="minorHAnsi" w:hAnsiTheme="minorHAnsi" w:cs="Calibri"/>
          <w:szCs w:val="24"/>
        </w:rPr>
        <w:t>a su f</w:t>
      </w:r>
      <w:r w:rsidR="003A3C40" w:rsidRPr="00963268">
        <w:rPr>
          <w:rFonts w:asciiTheme="minorHAnsi" w:hAnsiTheme="minorHAnsi" w:cs="Calibri"/>
          <w:szCs w:val="24"/>
        </w:rPr>
        <w:t>acilitador (a).</w:t>
      </w:r>
      <w:r w:rsidR="00963268">
        <w:rPr>
          <w:rFonts w:asciiTheme="minorHAnsi" w:hAnsiTheme="minorHAnsi" w:cs="Calibri"/>
          <w:szCs w:val="24"/>
        </w:rPr>
        <w:t xml:space="preserve"> </w:t>
      </w:r>
      <w:r w:rsidR="00526E08" w:rsidRPr="00963268">
        <w:rPr>
          <w:rFonts w:asciiTheme="minorHAnsi" w:hAnsiTheme="minorHAnsi" w:cs="Calibri"/>
          <w:szCs w:val="24"/>
        </w:rPr>
        <w:t xml:space="preserve">Esta actividad evaluativa hace parte de su </w:t>
      </w:r>
      <w:r w:rsidR="00526E08" w:rsidRPr="00963268">
        <w:rPr>
          <w:rFonts w:asciiTheme="minorHAnsi" w:hAnsiTheme="minorHAnsi" w:cs="Calibri"/>
          <w:szCs w:val="24"/>
        </w:rPr>
        <w:lastRenderedPageBreak/>
        <w:t xml:space="preserve">proceso de formación y permite valorar su grado de aprehensión del o los conocimientos asociados al programa de formación. </w:t>
      </w:r>
    </w:p>
    <w:p w:rsidR="008C7D40" w:rsidRDefault="008C7D40" w:rsidP="008F5483">
      <w:pPr>
        <w:jc w:val="both"/>
        <w:rPr>
          <w:rFonts w:asciiTheme="minorHAnsi" w:hAnsiTheme="minorHAnsi"/>
          <w:b/>
          <w:szCs w:val="24"/>
        </w:rPr>
      </w:pPr>
    </w:p>
    <w:p w:rsidR="008F5483" w:rsidRPr="00963268" w:rsidRDefault="008F5483" w:rsidP="008F5483">
      <w:pPr>
        <w:jc w:val="both"/>
        <w:rPr>
          <w:rFonts w:asciiTheme="minorHAnsi" w:hAnsiTheme="minorHAnsi"/>
          <w:b/>
          <w:szCs w:val="24"/>
        </w:rPr>
      </w:pPr>
      <w:bookmarkStart w:id="1" w:name="_GoBack"/>
      <w:bookmarkEnd w:id="1"/>
      <w:r w:rsidRPr="00963268">
        <w:rPr>
          <w:rFonts w:asciiTheme="minorHAnsi" w:hAnsiTheme="minorHAnsi"/>
          <w:b/>
          <w:szCs w:val="24"/>
        </w:rPr>
        <w:t>INSTRUCCIONES PARA RESPONDER LAS PREGUNTAS:</w:t>
      </w:r>
    </w:p>
    <w:p w:rsidR="00A513F3" w:rsidRPr="00963268" w:rsidRDefault="00A513F3" w:rsidP="008F5483">
      <w:pPr>
        <w:jc w:val="both"/>
        <w:rPr>
          <w:rFonts w:asciiTheme="minorHAnsi" w:hAnsiTheme="minorHAnsi"/>
          <w:szCs w:val="24"/>
        </w:rPr>
      </w:pPr>
    </w:p>
    <w:p w:rsidR="008F5483" w:rsidRPr="00141B99" w:rsidRDefault="008F5483" w:rsidP="008F5483">
      <w:pPr>
        <w:jc w:val="both"/>
        <w:rPr>
          <w:rFonts w:asciiTheme="minorHAnsi" w:hAnsiTheme="minorHAnsi"/>
          <w:szCs w:val="24"/>
        </w:rPr>
      </w:pPr>
      <w:r w:rsidRPr="00141B99">
        <w:rPr>
          <w:rFonts w:asciiTheme="minorHAnsi" w:hAnsiTheme="minorHAnsi"/>
          <w:szCs w:val="24"/>
        </w:rPr>
        <w:t xml:space="preserve">A </w:t>
      </w:r>
      <w:r w:rsidR="00D040DE" w:rsidRPr="00141B99">
        <w:rPr>
          <w:rFonts w:asciiTheme="minorHAnsi" w:hAnsiTheme="minorHAnsi"/>
          <w:szCs w:val="24"/>
        </w:rPr>
        <w:t>continuación,</w:t>
      </w:r>
      <w:r w:rsidRPr="00141B99">
        <w:rPr>
          <w:rFonts w:asciiTheme="minorHAnsi" w:hAnsiTheme="minorHAnsi"/>
          <w:szCs w:val="24"/>
        </w:rPr>
        <w:t xml:space="preserve"> encontrará una evaluación conformada por 10 preguntas que validarán la apropiación de conocimientos en las temáticas relacionadas con el proceso de</w:t>
      </w:r>
      <w:r w:rsidR="00EF000D" w:rsidRPr="00141B99">
        <w:rPr>
          <w:rFonts w:asciiTheme="minorHAnsi" w:hAnsiTheme="minorHAnsi"/>
          <w:szCs w:val="24"/>
        </w:rPr>
        <w:t xml:space="preserve"> reconocimiento </w:t>
      </w:r>
      <w:r w:rsidR="00D040DE" w:rsidRPr="00141B99">
        <w:rPr>
          <w:rFonts w:asciiTheme="minorHAnsi" w:hAnsiTheme="minorHAnsi"/>
          <w:szCs w:val="24"/>
        </w:rPr>
        <w:t xml:space="preserve">y medición </w:t>
      </w:r>
      <w:r w:rsidR="00EF000D" w:rsidRPr="00141B99">
        <w:rPr>
          <w:rFonts w:asciiTheme="minorHAnsi" w:hAnsiTheme="minorHAnsi"/>
          <w:szCs w:val="24"/>
        </w:rPr>
        <w:t xml:space="preserve">de los </w:t>
      </w:r>
      <w:r w:rsidR="00963268" w:rsidRPr="00141B99">
        <w:rPr>
          <w:rFonts w:asciiTheme="minorHAnsi" w:hAnsiTheme="minorHAnsi"/>
          <w:szCs w:val="24"/>
        </w:rPr>
        <w:t>activos y pasivos</w:t>
      </w:r>
      <w:r w:rsidR="00EF000D" w:rsidRPr="00141B99">
        <w:rPr>
          <w:rFonts w:asciiTheme="minorHAnsi" w:hAnsiTheme="minorHAnsi"/>
          <w:szCs w:val="24"/>
        </w:rPr>
        <w:t xml:space="preserve"> financier</w:t>
      </w:r>
      <w:r w:rsidR="00D040DE" w:rsidRPr="00141B99">
        <w:rPr>
          <w:rFonts w:asciiTheme="minorHAnsi" w:hAnsiTheme="minorHAnsi"/>
          <w:szCs w:val="24"/>
        </w:rPr>
        <w:t>os básicos de la empresa creada</w:t>
      </w:r>
      <w:r w:rsidRPr="00141B99">
        <w:rPr>
          <w:rFonts w:asciiTheme="minorHAnsi" w:hAnsiTheme="minorHAnsi"/>
          <w:szCs w:val="24"/>
        </w:rPr>
        <w:t>. Esta ev</w:t>
      </w:r>
      <w:r w:rsidR="003F087E">
        <w:rPr>
          <w:rFonts w:asciiTheme="minorHAnsi" w:hAnsiTheme="minorHAnsi"/>
          <w:szCs w:val="24"/>
        </w:rPr>
        <w:t xml:space="preserve">aluación está conformada por </w:t>
      </w:r>
      <w:r w:rsidRPr="00141B99">
        <w:rPr>
          <w:rFonts w:asciiTheme="minorHAnsi" w:hAnsiTheme="minorHAnsi"/>
          <w:szCs w:val="24"/>
        </w:rPr>
        <w:t>preguntas de diferente tipo, entre las que se encuentran:</w:t>
      </w:r>
    </w:p>
    <w:p w:rsidR="008F5483" w:rsidRPr="00141B99" w:rsidRDefault="008F5483" w:rsidP="008F5483">
      <w:pPr>
        <w:pStyle w:val="Prrafode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F5483" w:rsidRPr="00141B99" w:rsidRDefault="008F5483" w:rsidP="008F548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41B99">
        <w:rPr>
          <w:rFonts w:asciiTheme="minorHAnsi" w:hAnsiTheme="minorHAnsi"/>
          <w:sz w:val="24"/>
          <w:szCs w:val="24"/>
        </w:rPr>
        <w:t>Opción múltiple – Única Respuesta</w:t>
      </w:r>
    </w:p>
    <w:p w:rsidR="008F5483" w:rsidRPr="00141B99" w:rsidRDefault="008F5483" w:rsidP="008F548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41B99">
        <w:rPr>
          <w:rFonts w:asciiTheme="minorHAnsi" w:hAnsiTheme="minorHAnsi"/>
          <w:sz w:val="24"/>
          <w:szCs w:val="24"/>
        </w:rPr>
        <w:t>Opción múltiple – Múltiple Respuesta</w:t>
      </w:r>
    </w:p>
    <w:p w:rsidR="008F5483" w:rsidRPr="00141B99" w:rsidRDefault="008F5483" w:rsidP="008F548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41B99">
        <w:rPr>
          <w:rFonts w:asciiTheme="minorHAnsi" w:hAnsiTheme="minorHAnsi"/>
          <w:sz w:val="24"/>
          <w:szCs w:val="24"/>
        </w:rPr>
        <w:t xml:space="preserve">Correspondencia </w:t>
      </w:r>
    </w:p>
    <w:p w:rsidR="00614278" w:rsidRPr="00141B99" w:rsidRDefault="00614278" w:rsidP="00AF52AF">
      <w:pPr>
        <w:jc w:val="both"/>
        <w:rPr>
          <w:rFonts w:asciiTheme="minorHAnsi" w:hAnsiTheme="minorHAnsi" w:cs="Arial"/>
          <w:szCs w:val="24"/>
        </w:rPr>
      </w:pPr>
    </w:p>
    <w:p w:rsidR="008F5483" w:rsidRPr="00141B99" w:rsidRDefault="008F5483" w:rsidP="008F5483">
      <w:pPr>
        <w:jc w:val="both"/>
        <w:rPr>
          <w:rFonts w:asciiTheme="minorHAnsi" w:hAnsiTheme="minorHAnsi"/>
          <w:szCs w:val="24"/>
        </w:rPr>
      </w:pPr>
      <w:r w:rsidRPr="00141B99">
        <w:rPr>
          <w:rFonts w:asciiTheme="minorHAnsi" w:hAnsiTheme="minorHAnsi"/>
          <w:szCs w:val="24"/>
        </w:rPr>
        <w:t>Lea cuidadosamente cada una de las preguntas antes de contestar. La evaluación debe ser contestada en esfero de tinta negra, no se aceptan tachones ni enmendaduras, y debe ser entregado en la hora establecida por el evaluador. Si tiene alguna duda respecto a los formatos de las preguntas consulte a su evaluador.</w:t>
      </w:r>
    </w:p>
    <w:p w:rsidR="008F5483" w:rsidRPr="00141B99" w:rsidRDefault="008F5483" w:rsidP="00AF52AF">
      <w:pPr>
        <w:jc w:val="both"/>
        <w:rPr>
          <w:rFonts w:asciiTheme="minorHAnsi" w:hAnsiTheme="minorHAnsi" w:cs="Arial"/>
          <w:szCs w:val="24"/>
        </w:rPr>
      </w:pPr>
    </w:p>
    <w:p w:rsidR="008F5483" w:rsidRPr="00141B99" w:rsidRDefault="008F5483" w:rsidP="008F5483">
      <w:pPr>
        <w:jc w:val="both"/>
        <w:rPr>
          <w:rFonts w:asciiTheme="minorHAnsi" w:hAnsiTheme="minorHAnsi"/>
          <w:szCs w:val="24"/>
        </w:rPr>
      </w:pPr>
      <w:r w:rsidRPr="00141B99">
        <w:rPr>
          <w:rFonts w:asciiTheme="minorHAnsi" w:hAnsiTheme="minorHAnsi"/>
          <w:b/>
          <w:szCs w:val="24"/>
        </w:rPr>
        <w:t>Parte 1:</w:t>
      </w:r>
      <w:r w:rsidRPr="00141B99">
        <w:rPr>
          <w:rFonts w:asciiTheme="minorHAnsi" w:hAnsiTheme="minorHAnsi"/>
          <w:szCs w:val="24"/>
        </w:rPr>
        <w:t xml:space="preserve"> </w:t>
      </w:r>
      <w:r w:rsidRPr="00141B99">
        <w:rPr>
          <w:rFonts w:asciiTheme="minorHAnsi" w:hAnsiTheme="minorHAnsi"/>
          <w:b/>
          <w:szCs w:val="24"/>
        </w:rPr>
        <w:t>Preguntas de selección</w:t>
      </w:r>
      <w:r w:rsidR="00A513F3" w:rsidRPr="00141B99">
        <w:rPr>
          <w:rFonts w:asciiTheme="minorHAnsi" w:hAnsiTheme="minorHAnsi"/>
          <w:b/>
          <w:szCs w:val="24"/>
        </w:rPr>
        <w:t xml:space="preserve"> múltiple con única respuesta (3</w:t>
      </w:r>
      <w:r w:rsidRPr="00141B99">
        <w:rPr>
          <w:rFonts w:asciiTheme="minorHAnsi" w:hAnsiTheme="minorHAnsi"/>
          <w:b/>
          <w:szCs w:val="24"/>
        </w:rPr>
        <w:t xml:space="preserve"> Pr</w:t>
      </w:r>
      <w:r w:rsidR="00C618F5" w:rsidRPr="00141B99">
        <w:rPr>
          <w:rFonts w:asciiTheme="minorHAnsi" w:hAnsiTheme="minorHAnsi"/>
          <w:b/>
          <w:szCs w:val="24"/>
        </w:rPr>
        <w:t>eguntas)</w:t>
      </w:r>
    </w:p>
    <w:p w:rsidR="008F5483" w:rsidRPr="00141B99" w:rsidRDefault="008F5483" w:rsidP="00AF52AF">
      <w:pPr>
        <w:jc w:val="both"/>
        <w:rPr>
          <w:rFonts w:asciiTheme="minorHAnsi" w:hAnsiTheme="minorHAnsi" w:cs="Arial"/>
          <w:szCs w:val="24"/>
        </w:rPr>
      </w:pPr>
    </w:p>
    <w:p w:rsidR="008F5483" w:rsidRPr="00141B99" w:rsidRDefault="00D040DE" w:rsidP="00625C2D">
      <w:pPr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 xml:space="preserve">El modelo de medición que se requiere para la mayoría de los </w:t>
      </w:r>
      <w:r w:rsidR="00963268" w:rsidRPr="00141B99">
        <w:rPr>
          <w:rFonts w:asciiTheme="minorHAnsi" w:hAnsiTheme="minorHAnsi" w:cs="Arial"/>
          <w:szCs w:val="24"/>
        </w:rPr>
        <w:t>pasivos</w:t>
      </w:r>
      <w:r w:rsidRPr="00141B99">
        <w:rPr>
          <w:rFonts w:asciiTheme="minorHAnsi" w:hAnsiTheme="minorHAnsi" w:cs="Arial"/>
          <w:szCs w:val="24"/>
        </w:rPr>
        <w:t xml:space="preserve"> financieros es:</w:t>
      </w:r>
    </w:p>
    <w:p w:rsidR="00625C2D" w:rsidRPr="00141B99" w:rsidRDefault="00D040DE" w:rsidP="00625C2D">
      <w:pPr>
        <w:numPr>
          <w:ilvl w:val="1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Valor razonable ajustado con deterioro</w:t>
      </w:r>
    </w:p>
    <w:p w:rsidR="00D040DE" w:rsidRPr="00141B99" w:rsidRDefault="00D040DE" w:rsidP="00625C2D">
      <w:pPr>
        <w:numPr>
          <w:ilvl w:val="1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Costo desproporcionado</w:t>
      </w:r>
    </w:p>
    <w:p w:rsidR="00625C2D" w:rsidRPr="00141B99" w:rsidRDefault="00D040DE" w:rsidP="00625C2D">
      <w:pPr>
        <w:numPr>
          <w:ilvl w:val="1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Costo Amortizado</w:t>
      </w:r>
    </w:p>
    <w:p w:rsidR="00625C2D" w:rsidRPr="00141B99" w:rsidRDefault="00D040DE" w:rsidP="00625C2D">
      <w:pPr>
        <w:numPr>
          <w:ilvl w:val="1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Costo Histórico</w:t>
      </w:r>
    </w:p>
    <w:p w:rsidR="00625C2D" w:rsidRPr="00141B99" w:rsidRDefault="00625C2D" w:rsidP="00625C2D">
      <w:pPr>
        <w:ind w:left="1440"/>
        <w:jc w:val="both"/>
        <w:rPr>
          <w:rFonts w:asciiTheme="minorHAnsi" w:hAnsiTheme="minorHAnsi" w:cs="Arial"/>
          <w:szCs w:val="24"/>
        </w:rPr>
      </w:pPr>
    </w:p>
    <w:p w:rsidR="001000E4" w:rsidRPr="00141B99" w:rsidRDefault="001000E4" w:rsidP="001000E4">
      <w:pPr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La mejor definición para un instrumento financiero es:</w:t>
      </w:r>
    </w:p>
    <w:p w:rsidR="001000E4" w:rsidRPr="00141B99" w:rsidRDefault="00E97002" w:rsidP="001000E4">
      <w:pPr>
        <w:numPr>
          <w:ilvl w:val="1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U</w:t>
      </w:r>
      <w:r w:rsidR="001000E4" w:rsidRPr="00141B99">
        <w:rPr>
          <w:rFonts w:asciiTheme="minorHAnsi" w:hAnsiTheme="minorHAnsi" w:cs="Arial"/>
          <w:szCs w:val="24"/>
        </w:rPr>
        <w:t>n contrato que da lugar a un activo financiero de una entidad y a un pasivo financiero o a un instrumento de patrimonio de otra.</w:t>
      </w:r>
    </w:p>
    <w:p w:rsidR="001000E4" w:rsidRPr="00141B99" w:rsidRDefault="00E97002" w:rsidP="001000E4">
      <w:pPr>
        <w:numPr>
          <w:ilvl w:val="1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U</w:t>
      </w:r>
      <w:r w:rsidR="001000E4" w:rsidRPr="00141B99">
        <w:rPr>
          <w:rFonts w:asciiTheme="minorHAnsi" w:hAnsiTheme="minorHAnsi" w:cs="Arial"/>
          <w:szCs w:val="24"/>
        </w:rPr>
        <w:t>n contrato que da lugar a un activo y un pasivo con financiación implícita que se requiere sea reconocido al costo amortizado.</w:t>
      </w:r>
    </w:p>
    <w:p w:rsidR="001000E4" w:rsidRPr="00141B99" w:rsidRDefault="00E97002" w:rsidP="001000E4">
      <w:pPr>
        <w:numPr>
          <w:ilvl w:val="1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Un documento físico que compra una empresa con la finalidad de generar una rentabilidad financiera ya sea a corto o largo plazo.</w:t>
      </w:r>
    </w:p>
    <w:p w:rsidR="001000E4" w:rsidRPr="00141B99" w:rsidRDefault="00E97002" w:rsidP="001000E4">
      <w:pPr>
        <w:numPr>
          <w:ilvl w:val="1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Parte de los inventarios que debe manejar una empresa en su ciclo de negocio, sin importar el tipo de actividad que realice.</w:t>
      </w:r>
    </w:p>
    <w:p w:rsidR="00A513F3" w:rsidRPr="00141B99" w:rsidRDefault="00A513F3" w:rsidP="00A513F3">
      <w:pPr>
        <w:jc w:val="both"/>
        <w:rPr>
          <w:rFonts w:asciiTheme="minorHAnsi" w:hAnsiTheme="minorHAnsi" w:cs="Arial"/>
          <w:szCs w:val="24"/>
        </w:rPr>
      </w:pPr>
    </w:p>
    <w:p w:rsidR="00A513F3" w:rsidRPr="00141B99" w:rsidRDefault="00A513F3" w:rsidP="00A513F3">
      <w:pPr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 xml:space="preserve">El instrumento financiero del activo: “Cuentas por cobrar” </w:t>
      </w:r>
      <w:r w:rsidRPr="00141B99">
        <w:rPr>
          <w:rFonts w:asciiTheme="minorHAnsi" w:hAnsiTheme="minorHAnsi" w:cs="Arial"/>
          <w:szCs w:val="24"/>
          <w:u w:val="single"/>
        </w:rPr>
        <w:t>NO</w:t>
      </w:r>
      <w:r w:rsidRPr="00141B99">
        <w:rPr>
          <w:rFonts w:asciiTheme="minorHAnsi" w:hAnsiTheme="minorHAnsi" w:cs="Arial"/>
          <w:szCs w:val="24"/>
        </w:rPr>
        <w:t xml:space="preserve"> se debe dar de baja de la contabilidad cuando se presente el siguiente escenario:</w:t>
      </w:r>
    </w:p>
    <w:p w:rsidR="00A513F3" w:rsidRPr="00141B99" w:rsidRDefault="00A513F3" w:rsidP="00A513F3">
      <w:pPr>
        <w:numPr>
          <w:ilvl w:val="1"/>
          <w:numId w:val="29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De acuerdo con la información disponible se presentan indicios de la imposibilidad de recaudo del saldo de la cuenta.</w:t>
      </w:r>
    </w:p>
    <w:p w:rsidR="00A513F3" w:rsidRPr="00141B99" w:rsidRDefault="00A513F3" w:rsidP="00A513F3">
      <w:pPr>
        <w:numPr>
          <w:ilvl w:val="1"/>
          <w:numId w:val="29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Se transfiera la cuenta por cobrar junto a sus riesgos y beneficios a un tercero.</w:t>
      </w:r>
    </w:p>
    <w:p w:rsidR="00A513F3" w:rsidRPr="00141B99" w:rsidRDefault="00A513F3" w:rsidP="00A513F3">
      <w:pPr>
        <w:numPr>
          <w:ilvl w:val="1"/>
          <w:numId w:val="29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 xml:space="preserve">Se adquiera una cuenta por pagar y se compensen los valores. </w:t>
      </w:r>
    </w:p>
    <w:p w:rsidR="00A513F3" w:rsidRPr="00141B99" w:rsidRDefault="00A513F3" w:rsidP="00A513F3">
      <w:pPr>
        <w:numPr>
          <w:ilvl w:val="1"/>
          <w:numId w:val="29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lastRenderedPageBreak/>
        <w:t>El cliente haya cancelado en su totalidad la obligación.</w:t>
      </w:r>
    </w:p>
    <w:p w:rsidR="00B465C4" w:rsidRPr="00141B99" w:rsidRDefault="00B465C4" w:rsidP="00AF52AF">
      <w:pPr>
        <w:jc w:val="both"/>
        <w:rPr>
          <w:rFonts w:asciiTheme="minorHAnsi" w:hAnsiTheme="minorHAnsi" w:cs="Arial"/>
          <w:szCs w:val="24"/>
          <w:lang w:val="es-CO"/>
        </w:rPr>
      </w:pPr>
    </w:p>
    <w:p w:rsidR="009C0883" w:rsidRPr="00141B99" w:rsidRDefault="009C0883" w:rsidP="00AF52AF">
      <w:pPr>
        <w:jc w:val="both"/>
        <w:rPr>
          <w:rFonts w:asciiTheme="minorHAnsi" w:hAnsiTheme="minorHAnsi" w:cs="Arial"/>
          <w:szCs w:val="24"/>
          <w:lang w:val="es-CO"/>
        </w:rPr>
      </w:pPr>
    </w:p>
    <w:p w:rsidR="00B465C4" w:rsidRPr="00141B99" w:rsidRDefault="00B465C4" w:rsidP="00B465C4">
      <w:pPr>
        <w:jc w:val="both"/>
        <w:rPr>
          <w:rFonts w:asciiTheme="minorHAnsi" w:hAnsiTheme="minorHAnsi"/>
          <w:szCs w:val="24"/>
        </w:rPr>
      </w:pPr>
      <w:r w:rsidRPr="00141B99">
        <w:rPr>
          <w:rFonts w:asciiTheme="minorHAnsi" w:hAnsiTheme="minorHAnsi"/>
          <w:b/>
          <w:szCs w:val="24"/>
        </w:rPr>
        <w:t>Parte 2:</w:t>
      </w:r>
      <w:r w:rsidRPr="00141B99">
        <w:rPr>
          <w:rFonts w:asciiTheme="minorHAnsi" w:hAnsiTheme="minorHAnsi"/>
          <w:szCs w:val="24"/>
        </w:rPr>
        <w:t xml:space="preserve"> </w:t>
      </w:r>
      <w:r w:rsidRPr="00141B99">
        <w:rPr>
          <w:rFonts w:asciiTheme="minorHAnsi" w:hAnsiTheme="minorHAnsi"/>
          <w:b/>
          <w:szCs w:val="24"/>
        </w:rPr>
        <w:t>Preguntas de selección mú</w:t>
      </w:r>
      <w:r w:rsidR="009A31E2" w:rsidRPr="00141B99">
        <w:rPr>
          <w:rFonts w:asciiTheme="minorHAnsi" w:hAnsiTheme="minorHAnsi"/>
          <w:b/>
          <w:szCs w:val="24"/>
        </w:rPr>
        <w:t>ltiple con múltiple respuesta (</w:t>
      </w:r>
      <w:r w:rsidR="00A513F3" w:rsidRPr="00141B99">
        <w:rPr>
          <w:rFonts w:asciiTheme="minorHAnsi" w:hAnsiTheme="minorHAnsi"/>
          <w:b/>
          <w:szCs w:val="24"/>
        </w:rPr>
        <w:t>2</w:t>
      </w:r>
      <w:r w:rsidRPr="00141B99">
        <w:rPr>
          <w:rFonts w:asciiTheme="minorHAnsi" w:hAnsiTheme="minorHAnsi"/>
          <w:b/>
          <w:szCs w:val="24"/>
        </w:rPr>
        <w:t xml:space="preserve"> Preguntas</w:t>
      </w:r>
      <w:r w:rsidR="00C618F5" w:rsidRPr="00141B99">
        <w:rPr>
          <w:rFonts w:asciiTheme="minorHAnsi" w:hAnsiTheme="minorHAnsi"/>
          <w:b/>
          <w:szCs w:val="24"/>
        </w:rPr>
        <w:t>)</w:t>
      </w:r>
    </w:p>
    <w:p w:rsidR="00B465C4" w:rsidRPr="00141B99" w:rsidRDefault="00B465C4" w:rsidP="00AF52AF">
      <w:pPr>
        <w:jc w:val="both"/>
        <w:rPr>
          <w:rFonts w:asciiTheme="minorHAnsi" w:hAnsiTheme="minorHAnsi" w:cs="Arial"/>
          <w:szCs w:val="24"/>
        </w:rPr>
      </w:pPr>
    </w:p>
    <w:p w:rsidR="00B465C4" w:rsidRPr="00141B99" w:rsidRDefault="00A513F3" w:rsidP="0088302F">
      <w:pPr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  <w:u w:val="single"/>
        </w:rPr>
        <w:t>DOS</w:t>
      </w:r>
      <w:r w:rsidR="00E97002" w:rsidRPr="00141B99">
        <w:rPr>
          <w:rFonts w:asciiTheme="minorHAnsi" w:hAnsiTheme="minorHAnsi" w:cs="Arial"/>
          <w:szCs w:val="24"/>
        </w:rPr>
        <w:t xml:space="preserve"> elementos contables que cumplen con la definición de Instrumento financieros son:</w:t>
      </w:r>
    </w:p>
    <w:p w:rsidR="0014618A" w:rsidRPr="00141B99" w:rsidRDefault="00E97002" w:rsidP="00A513F3">
      <w:pPr>
        <w:numPr>
          <w:ilvl w:val="0"/>
          <w:numId w:val="30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Préstamo por cobrar</w:t>
      </w:r>
    </w:p>
    <w:p w:rsidR="00E97002" w:rsidRPr="00141B99" w:rsidRDefault="00E97002" w:rsidP="00A513F3">
      <w:pPr>
        <w:numPr>
          <w:ilvl w:val="0"/>
          <w:numId w:val="30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Inventarios en tránsito</w:t>
      </w:r>
    </w:p>
    <w:p w:rsidR="00E97002" w:rsidRPr="00141B99" w:rsidRDefault="00E97002" w:rsidP="00A513F3">
      <w:pPr>
        <w:numPr>
          <w:ilvl w:val="0"/>
          <w:numId w:val="30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Activos fijos mantenidos para la venta</w:t>
      </w:r>
    </w:p>
    <w:p w:rsidR="00E97002" w:rsidRPr="00141B99" w:rsidRDefault="00E97002" w:rsidP="00A513F3">
      <w:pPr>
        <w:numPr>
          <w:ilvl w:val="0"/>
          <w:numId w:val="30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Efectivo</w:t>
      </w:r>
    </w:p>
    <w:p w:rsidR="0014618A" w:rsidRPr="00141B99" w:rsidRDefault="0014618A" w:rsidP="0014618A">
      <w:pPr>
        <w:ind w:left="1440"/>
        <w:jc w:val="both"/>
        <w:rPr>
          <w:rFonts w:asciiTheme="minorHAnsi" w:hAnsiTheme="minorHAnsi" w:cs="Arial"/>
          <w:szCs w:val="24"/>
        </w:rPr>
      </w:pPr>
    </w:p>
    <w:p w:rsidR="0014618A" w:rsidRPr="00141B99" w:rsidRDefault="00A513F3" w:rsidP="0088302F">
      <w:pPr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  <w:u w:val="single"/>
        </w:rPr>
        <w:t>DOS</w:t>
      </w:r>
      <w:r w:rsidRPr="00141B99">
        <w:rPr>
          <w:rFonts w:asciiTheme="minorHAnsi" w:hAnsiTheme="minorHAnsi" w:cs="Arial"/>
          <w:szCs w:val="24"/>
        </w:rPr>
        <w:t xml:space="preserve"> </w:t>
      </w:r>
      <w:r w:rsidR="00E97002" w:rsidRPr="00141B99">
        <w:rPr>
          <w:rFonts w:asciiTheme="minorHAnsi" w:hAnsiTheme="minorHAnsi" w:cs="Arial"/>
          <w:szCs w:val="24"/>
        </w:rPr>
        <w:t xml:space="preserve">ejemplos de </w:t>
      </w:r>
      <w:r w:rsidR="00963268" w:rsidRPr="00141B99">
        <w:rPr>
          <w:rFonts w:asciiTheme="minorHAnsi" w:hAnsiTheme="minorHAnsi" w:cs="Arial"/>
          <w:szCs w:val="24"/>
        </w:rPr>
        <w:t>activos y pasivos</w:t>
      </w:r>
      <w:r w:rsidR="00E97002" w:rsidRPr="00141B99">
        <w:rPr>
          <w:rFonts w:asciiTheme="minorHAnsi" w:hAnsiTheme="minorHAnsi" w:cs="Arial"/>
          <w:szCs w:val="24"/>
        </w:rPr>
        <w:t xml:space="preserve"> financieros básicos de deuda</w:t>
      </w:r>
      <w:r w:rsidRPr="00141B99">
        <w:rPr>
          <w:rFonts w:asciiTheme="minorHAnsi" w:hAnsiTheme="minorHAnsi" w:cs="Arial"/>
          <w:szCs w:val="24"/>
        </w:rPr>
        <w:t xml:space="preserve"> son</w:t>
      </w:r>
      <w:r w:rsidR="00E97002" w:rsidRPr="00141B99">
        <w:rPr>
          <w:rFonts w:asciiTheme="minorHAnsi" w:hAnsiTheme="minorHAnsi" w:cs="Arial"/>
          <w:szCs w:val="24"/>
        </w:rPr>
        <w:t>:</w:t>
      </w:r>
    </w:p>
    <w:p w:rsidR="0014618A" w:rsidRPr="00141B99" w:rsidRDefault="00E97002" w:rsidP="00A513F3">
      <w:pPr>
        <w:numPr>
          <w:ilvl w:val="0"/>
          <w:numId w:val="31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Un préstamo bancario que tiene una tasa de interés fija.</w:t>
      </w:r>
    </w:p>
    <w:p w:rsidR="0014618A" w:rsidRPr="00141B99" w:rsidRDefault="00E97002" w:rsidP="00A513F3">
      <w:pPr>
        <w:numPr>
          <w:ilvl w:val="0"/>
          <w:numId w:val="31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Provisión de nómina del segundo semestre.</w:t>
      </w:r>
    </w:p>
    <w:p w:rsidR="0014618A" w:rsidRPr="00141B99" w:rsidRDefault="00E97002" w:rsidP="00A513F3">
      <w:pPr>
        <w:numPr>
          <w:ilvl w:val="0"/>
          <w:numId w:val="31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Cuentas por pagar de origen comercial.</w:t>
      </w:r>
    </w:p>
    <w:p w:rsidR="0014618A" w:rsidRPr="00141B99" w:rsidRDefault="00CD60FE" w:rsidP="00A513F3">
      <w:pPr>
        <w:numPr>
          <w:ilvl w:val="0"/>
          <w:numId w:val="31"/>
        </w:numPr>
        <w:jc w:val="both"/>
        <w:rPr>
          <w:rFonts w:asciiTheme="minorHAnsi" w:hAnsiTheme="minorHAnsi" w:cs="Arial"/>
          <w:szCs w:val="24"/>
        </w:rPr>
      </w:pPr>
      <w:r w:rsidRPr="00141B99">
        <w:rPr>
          <w:rFonts w:asciiTheme="minorHAnsi" w:hAnsiTheme="minorHAnsi" w:cs="Arial"/>
          <w:szCs w:val="24"/>
        </w:rPr>
        <w:t>Arrendamiento pagado por anticipado de 6 meses.</w:t>
      </w:r>
    </w:p>
    <w:p w:rsidR="00B465C4" w:rsidRDefault="00B465C4" w:rsidP="00AF52AF">
      <w:pPr>
        <w:jc w:val="both"/>
        <w:rPr>
          <w:rFonts w:asciiTheme="minorHAnsi" w:hAnsiTheme="minorHAnsi" w:cs="Arial"/>
          <w:szCs w:val="24"/>
        </w:rPr>
      </w:pPr>
    </w:p>
    <w:p w:rsidR="009C0883" w:rsidRPr="00963268" w:rsidRDefault="009C0883" w:rsidP="00AF52AF">
      <w:pPr>
        <w:jc w:val="both"/>
        <w:rPr>
          <w:rFonts w:asciiTheme="minorHAnsi" w:hAnsiTheme="minorHAnsi" w:cs="Arial"/>
          <w:szCs w:val="24"/>
        </w:rPr>
      </w:pPr>
    </w:p>
    <w:p w:rsidR="00B465C4" w:rsidRPr="00963268" w:rsidRDefault="00F868BB" w:rsidP="00B465C4">
      <w:pPr>
        <w:jc w:val="both"/>
        <w:rPr>
          <w:rFonts w:asciiTheme="minorHAnsi" w:hAnsiTheme="minorHAnsi"/>
          <w:szCs w:val="24"/>
        </w:rPr>
      </w:pPr>
      <w:r w:rsidRPr="00963268">
        <w:rPr>
          <w:rFonts w:asciiTheme="minorHAnsi" w:hAnsiTheme="minorHAnsi"/>
          <w:b/>
          <w:szCs w:val="24"/>
        </w:rPr>
        <w:t>Parte 3</w:t>
      </w:r>
      <w:r w:rsidR="00B465C4" w:rsidRPr="00963268">
        <w:rPr>
          <w:rFonts w:asciiTheme="minorHAnsi" w:hAnsiTheme="minorHAnsi"/>
          <w:b/>
          <w:szCs w:val="24"/>
        </w:rPr>
        <w:t>:</w:t>
      </w:r>
      <w:r w:rsidR="00B465C4" w:rsidRPr="00963268">
        <w:rPr>
          <w:rFonts w:asciiTheme="minorHAnsi" w:hAnsiTheme="minorHAnsi"/>
          <w:szCs w:val="24"/>
        </w:rPr>
        <w:t xml:space="preserve"> </w:t>
      </w:r>
      <w:r w:rsidR="00B465C4" w:rsidRPr="00963268">
        <w:rPr>
          <w:rFonts w:asciiTheme="minorHAnsi" w:hAnsiTheme="minorHAnsi"/>
          <w:b/>
          <w:szCs w:val="24"/>
        </w:rPr>
        <w:t xml:space="preserve">Preguntas de Relación </w:t>
      </w:r>
      <w:r w:rsidR="009A31E2" w:rsidRPr="00963268">
        <w:rPr>
          <w:rFonts w:asciiTheme="minorHAnsi" w:hAnsiTheme="minorHAnsi"/>
          <w:b/>
          <w:szCs w:val="24"/>
        </w:rPr>
        <w:t>de conceptos con definiciones (</w:t>
      </w:r>
      <w:r w:rsidR="0088302F" w:rsidRPr="00963268">
        <w:rPr>
          <w:rFonts w:asciiTheme="minorHAnsi" w:hAnsiTheme="minorHAnsi"/>
          <w:b/>
          <w:szCs w:val="24"/>
        </w:rPr>
        <w:t>5</w:t>
      </w:r>
      <w:r w:rsidR="00B465C4" w:rsidRPr="00963268">
        <w:rPr>
          <w:rFonts w:asciiTheme="minorHAnsi" w:hAnsiTheme="minorHAnsi"/>
          <w:b/>
          <w:szCs w:val="24"/>
        </w:rPr>
        <w:t xml:space="preserve"> P</w:t>
      </w:r>
      <w:r w:rsidRPr="00963268">
        <w:rPr>
          <w:rFonts w:asciiTheme="minorHAnsi" w:hAnsiTheme="minorHAnsi"/>
          <w:b/>
          <w:szCs w:val="24"/>
        </w:rPr>
        <w:t>regunta</w:t>
      </w:r>
      <w:r w:rsidR="00C618F5" w:rsidRPr="00963268">
        <w:rPr>
          <w:rFonts w:asciiTheme="minorHAnsi" w:hAnsiTheme="minorHAnsi"/>
          <w:b/>
          <w:szCs w:val="24"/>
        </w:rPr>
        <w:t>s</w:t>
      </w:r>
      <w:r w:rsidR="00B465C4" w:rsidRPr="00963268">
        <w:rPr>
          <w:rFonts w:asciiTheme="minorHAnsi" w:hAnsiTheme="minorHAnsi"/>
          <w:b/>
          <w:szCs w:val="24"/>
        </w:rPr>
        <w:t>)</w:t>
      </w:r>
    </w:p>
    <w:p w:rsidR="00B465C4" w:rsidRPr="00963268" w:rsidRDefault="00B465C4" w:rsidP="00B465C4">
      <w:pPr>
        <w:jc w:val="both"/>
        <w:rPr>
          <w:rFonts w:asciiTheme="minorHAnsi" w:hAnsiTheme="minorHAnsi"/>
          <w:szCs w:val="24"/>
        </w:rPr>
      </w:pPr>
    </w:p>
    <w:p w:rsidR="00B465C4" w:rsidRPr="00963268" w:rsidRDefault="00CD60FE" w:rsidP="00B465C4">
      <w:pPr>
        <w:jc w:val="both"/>
        <w:rPr>
          <w:rFonts w:asciiTheme="minorHAnsi" w:hAnsiTheme="minorHAnsi"/>
          <w:szCs w:val="24"/>
        </w:rPr>
      </w:pPr>
      <w:r w:rsidRPr="00963268">
        <w:rPr>
          <w:rFonts w:asciiTheme="minorHAnsi" w:hAnsiTheme="minorHAnsi"/>
          <w:szCs w:val="24"/>
        </w:rPr>
        <w:t xml:space="preserve">Relacione las partidas </w:t>
      </w:r>
      <w:r w:rsidR="00B465C4" w:rsidRPr="00963268">
        <w:rPr>
          <w:rFonts w:asciiTheme="minorHAnsi" w:hAnsiTheme="minorHAnsi"/>
          <w:szCs w:val="24"/>
        </w:rPr>
        <w:t xml:space="preserve">de la columna izquierda con </w:t>
      </w:r>
      <w:r w:rsidRPr="00963268">
        <w:rPr>
          <w:rFonts w:asciiTheme="minorHAnsi" w:hAnsiTheme="minorHAnsi"/>
          <w:szCs w:val="24"/>
        </w:rPr>
        <w:t xml:space="preserve">los ejemplos de </w:t>
      </w:r>
      <w:r w:rsidR="00963268">
        <w:rPr>
          <w:rFonts w:asciiTheme="minorHAnsi" w:hAnsiTheme="minorHAnsi"/>
          <w:szCs w:val="24"/>
        </w:rPr>
        <w:t>activos y pasivos</w:t>
      </w:r>
      <w:r w:rsidRPr="00963268">
        <w:rPr>
          <w:rFonts w:asciiTheme="minorHAnsi" w:hAnsiTheme="minorHAnsi"/>
          <w:szCs w:val="24"/>
        </w:rPr>
        <w:t xml:space="preserve"> financieros </w:t>
      </w:r>
      <w:r w:rsidR="00B465C4" w:rsidRPr="00963268">
        <w:rPr>
          <w:rFonts w:asciiTheme="minorHAnsi" w:hAnsiTheme="minorHAnsi"/>
          <w:szCs w:val="24"/>
        </w:rPr>
        <w:t>de la columna de la derecha, colocando en la casilla la letra correspondiente.</w:t>
      </w:r>
    </w:p>
    <w:p w:rsidR="00B465C4" w:rsidRPr="00963268" w:rsidRDefault="00B465C4" w:rsidP="00B465C4">
      <w:pPr>
        <w:jc w:val="both"/>
        <w:rPr>
          <w:rFonts w:asciiTheme="minorHAnsi" w:hAnsiTheme="minorHAnsi"/>
          <w:szCs w:val="24"/>
        </w:rPr>
      </w:pPr>
    </w:p>
    <w:tbl>
      <w:tblPr>
        <w:tblStyle w:val="Tablaconcuadrcula"/>
        <w:tblW w:w="6095" w:type="dxa"/>
        <w:jc w:val="center"/>
        <w:tblLook w:val="04A0" w:firstRow="1" w:lastRow="0" w:firstColumn="1" w:lastColumn="0" w:noHBand="0" w:noVBand="1"/>
      </w:tblPr>
      <w:tblGrid>
        <w:gridCol w:w="425"/>
        <w:gridCol w:w="1707"/>
        <w:gridCol w:w="557"/>
        <w:gridCol w:w="3406"/>
      </w:tblGrid>
      <w:tr w:rsidR="009A31E2" w:rsidRPr="00963268" w:rsidTr="009A31E2">
        <w:trPr>
          <w:jc w:val="center"/>
        </w:trPr>
        <w:tc>
          <w:tcPr>
            <w:tcW w:w="425" w:type="dxa"/>
            <w:vMerge w:val="restart"/>
          </w:tcPr>
          <w:p w:rsidR="009A31E2" w:rsidRPr="00963268" w:rsidRDefault="009A31E2" w:rsidP="009A31E2">
            <w:pPr>
              <w:jc w:val="center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1707" w:type="dxa"/>
            <w:vMerge w:val="restart"/>
          </w:tcPr>
          <w:p w:rsidR="009A31E2" w:rsidRPr="00963268" w:rsidRDefault="009A31E2" w:rsidP="004A14A0">
            <w:pPr>
              <w:jc w:val="both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Derechos a Cobrar efectivo</w:t>
            </w:r>
          </w:p>
        </w:tc>
        <w:tc>
          <w:tcPr>
            <w:tcW w:w="557" w:type="dxa"/>
          </w:tcPr>
          <w:p w:rsidR="009A31E2" w:rsidRPr="00963268" w:rsidRDefault="009A31E2" w:rsidP="009A31E2">
            <w:pPr>
              <w:jc w:val="center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3406" w:type="dxa"/>
          </w:tcPr>
          <w:p w:rsidR="009A31E2" w:rsidRPr="00963268" w:rsidRDefault="009A31E2" w:rsidP="004A14A0">
            <w:pPr>
              <w:jc w:val="both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Billetes y monedas en caja</w:t>
            </w:r>
          </w:p>
        </w:tc>
      </w:tr>
      <w:tr w:rsidR="009A31E2" w:rsidRPr="00963268" w:rsidTr="009A31E2">
        <w:trPr>
          <w:jc w:val="center"/>
        </w:trPr>
        <w:tc>
          <w:tcPr>
            <w:tcW w:w="425" w:type="dxa"/>
            <w:vMerge/>
          </w:tcPr>
          <w:p w:rsidR="009A31E2" w:rsidRPr="00963268" w:rsidRDefault="009A31E2" w:rsidP="009A31E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7" w:type="dxa"/>
            <w:vMerge/>
          </w:tcPr>
          <w:p w:rsidR="009A31E2" w:rsidRPr="00963268" w:rsidRDefault="009A31E2" w:rsidP="004A14A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7" w:type="dxa"/>
          </w:tcPr>
          <w:p w:rsidR="009A31E2" w:rsidRPr="00963268" w:rsidRDefault="009A31E2" w:rsidP="009A31E2">
            <w:pPr>
              <w:jc w:val="center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3406" w:type="dxa"/>
          </w:tcPr>
          <w:p w:rsidR="009A31E2" w:rsidRPr="00963268" w:rsidRDefault="009A31E2" w:rsidP="00C618F5">
            <w:pPr>
              <w:jc w:val="both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Préstamos efectuados</w:t>
            </w:r>
          </w:p>
        </w:tc>
      </w:tr>
      <w:tr w:rsidR="0088302F" w:rsidRPr="00963268" w:rsidTr="0088302F">
        <w:trPr>
          <w:trHeight w:val="339"/>
          <w:jc w:val="center"/>
        </w:trPr>
        <w:tc>
          <w:tcPr>
            <w:tcW w:w="425" w:type="dxa"/>
          </w:tcPr>
          <w:p w:rsidR="0088302F" w:rsidRPr="00963268" w:rsidRDefault="0088302F" w:rsidP="0088302F">
            <w:pPr>
              <w:jc w:val="center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1707" w:type="dxa"/>
          </w:tcPr>
          <w:p w:rsidR="0088302F" w:rsidRPr="00963268" w:rsidRDefault="0088302F" w:rsidP="0088302F">
            <w:pPr>
              <w:jc w:val="both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Efectivo</w:t>
            </w:r>
          </w:p>
        </w:tc>
        <w:tc>
          <w:tcPr>
            <w:tcW w:w="557" w:type="dxa"/>
          </w:tcPr>
          <w:p w:rsidR="0088302F" w:rsidRPr="00963268" w:rsidRDefault="0088302F" w:rsidP="009A31E2">
            <w:pPr>
              <w:jc w:val="center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3406" w:type="dxa"/>
          </w:tcPr>
          <w:p w:rsidR="0088302F" w:rsidRPr="00963268" w:rsidRDefault="0088302F" w:rsidP="008F0DA9">
            <w:pPr>
              <w:jc w:val="both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Inversiones en títulos</w:t>
            </w:r>
          </w:p>
        </w:tc>
      </w:tr>
      <w:tr w:rsidR="0088302F" w:rsidRPr="00963268" w:rsidTr="009A31E2">
        <w:trPr>
          <w:jc w:val="center"/>
        </w:trPr>
        <w:tc>
          <w:tcPr>
            <w:tcW w:w="425" w:type="dxa"/>
            <w:vMerge w:val="restart"/>
          </w:tcPr>
          <w:p w:rsidR="0088302F" w:rsidRPr="00963268" w:rsidRDefault="0088302F" w:rsidP="009A31E2">
            <w:pPr>
              <w:jc w:val="center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1707" w:type="dxa"/>
            <w:vMerge w:val="restart"/>
          </w:tcPr>
          <w:p w:rsidR="0088302F" w:rsidRPr="00963268" w:rsidRDefault="0088302F" w:rsidP="004A14A0">
            <w:pPr>
              <w:jc w:val="both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Inversiones financieras</w:t>
            </w:r>
          </w:p>
        </w:tc>
        <w:tc>
          <w:tcPr>
            <w:tcW w:w="557" w:type="dxa"/>
          </w:tcPr>
          <w:p w:rsidR="0088302F" w:rsidRPr="00963268" w:rsidRDefault="0088302F" w:rsidP="009A31E2">
            <w:pPr>
              <w:jc w:val="center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3406" w:type="dxa"/>
          </w:tcPr>
          <w:p w:rsidR="0088302F" w:rsidRPr="00963268" w:rsidRDefault="0088302F" w:rsidP="00C618F5">
            <w:pPr>
              <w:jc w:val="both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Recursos en cuenta bancaria</w:t>
            </w:r>
          </w:p>
        </w:tc>
      </w:tr>
      <w:tr w:rsidR="0088302F" w:rsidRPr="00963268" w:rsidTr="009A31E2">
        <w:trPr>
          <w:jc w:val="center"/>
        </w:trPr>
        <w:tc>
          <w:tcPr>
            <w:tcW w:w="425" w:type="dxa"/>
            <w:vMerge/>
          </w:tcPr>
          <w:p w:rsidR="0088302F" w:rsidRPr="00963268" w:rsidRDefault="0088302F" w:rsidP="009A31E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7" w:type="dxa"/>
            <w:vMerge/>
          </w:tcPr>
          <w:p w:rsidR="0088302F" w:rsidRPr="00963268" w:rsidRDefault="0088302F" w:rsidP="004A14A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7" w:type="dxa"/>
          </w:tcPr>
          <w:p w:rsidR="0088302F" w:rsidRPr="00963268" w:rsidRDefault="0088302F" w:rsidP="009A31E2">
            <w:pPr>
              <w:jc w:val="center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3406" w:type="dxa"/>
          </w:tcPr>
          <w:p w:rsidR="0088302F" w:rsidRPr="00963268" w:rsidRDefault="0088302F" w:rsidP="00C618F5">
            <w:pPr>
              <w:jc w:val="both"/>
              <w:rPr>
                <w:rFonts w:asciiTheme="minorHAnsi" w:hAnsiTheme="minorHAnsi"/>
                <w:szCs w:val="24"/>
              </w:rPr>
            </w:pPr>
            <w:r w:rsidRPr="00963268">
              <w:rPr>
                <w:rFonts w:asciiTheme="minorHAnsi" w:hAnsiTheme="minorHAnsi"/>
                <w:szCs w:val="24"/>
              </w:rPr>
              <w:t>Cuentas por cobrar por ventas</w:t>
            </w:r>
          </w:p>
        </w:tc>
      </w:tr>
    </w:tbl>
    <w:p w:rsidR="00B465C4" w:rsidRPr="00963268" w:rsidRDefault="00B465C4" w:rsidP="00AF52AF">
      <w:pPr>
        <w:jc w:val="both"/>
        <w:rPr>
          <w:rFonts w:asciiTheme="minorHAnsi" w:hAnsiTheme="minorHAnsi" w:cs="Arial"/>
          <w:szCs w:val="24"/>
        </w:rPr>
      </w:pPr>
    </w:p>
    <w:p w:rsidR="00963268" w:rsidRDefault="00963268" w:rsidP="00B465C4">
      <w:pPr>
        <w:jc w:val="both"/>
        <w:rPr>
          <w:rFonts w:asciiTheme="minorHAnsi" w:hAnsiTheme="minorHAnsi"/>
          <w:b/>
          <w:szCs w:val="24"/>
        </w:rPr>
      </w:pPr>
    </w:p>
    <w:p w:rsidR="00B465C4" w:rsidRPr="00963268" w:rsidRDefault="00B465C4" w:rsidP="00B465C4">
      <w:pPr>
        <w:jc w:val="both"/>
        <w:rPr>
          <w:rFonts w:asciiTheme="minorHAnsi" w:hAnsiTheme="minorHAnsi"/>
          <w:b/>
          <w:szCs w:val="24"/>
        </w:rPr>
      </w:pPr>
      <w:r w:rsidRPr="00963268">
        <w:rPr>
          <w:rFonts w:asciiTheme="minorHAnsi" w:hAnsiTheme="minorHAnsi"/>
          <w:b/>
          <w:szCs w:val="24"/>
        </w:rPr>
        <w:t>Cuando culmine la presente evaluación entregue las hojas totalmente marcadas con sus datos y valide que no le haga falta contestar alguna pregunta.</w:t>
      </w:r>
    </w:p>
    <w:p w:rsidR="008F5483" w:rsidRDefault="008F5483" w:rsidP="00AF52AF">
      <w:pPr>
        <w:jc w:val="both"/>
        <w:rPr>
          <w:rFonts w:asciiTheme="minorHAnsi" w:hAnsiTheme="minorHAnsi" w:cs="Arial"/>
          <w:szCs w:val="24"/>
        </w:rPr>
      </w:pPr>
    </w:p>
    <w:p w:rsidR="00963268" w:rsidRDefault="00963268" w:rsidP="00AF52AF">
      <w:pPr>
        <w:jc w:val="both"/>
        <w:rPr>
          <w:rFonts w:asciiTheme="minorHAnsi" w:hAnsiTheme="minorHAnsi" w:cs="Arial"/>
          <w:szCs w:val="24"/>
        </w:rPr>
      </w:pPr>
    </w:p>
    <w:p w:rsidR="00963268" w:rsidRPr="00963268" w:rsidRDefault="00963268" w:rsidP="00AF52AF">
      <w:pPr>
        <w:jc w:val="both"/>
        <w:rPr>
          <w:rFonts w:asciiTheme="minorHAnsi" w:hAnsiTheme="minorHAnsi" w:cs="Arial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1970"/>
        <w:gridCol w:w="4675"/>
      </w:tblGrid>
      <w:tr w:rsidR="00F7152A" w:rsidRPr="00963268" w:rsidTr="006D79D7">
        <w:trPr>
          <w:trHeight w:val="393"/>
          <w:jc w:val="center"/>
        </w:trPr>
        <w:tc>
          <w:tcPr>
            <w:tcW w:w="9918" w:type="dxa"/>
            <w:gridSpan w:val="3"/>
            <w:shd w:val="clear" w:color="auto" w:fill="A6A6A6"/>
            <w:noWrap/>
            <w:vAlign w:val="center"/>
          </w:tcPr>
          <w:p w:rsidR="00F7152A" w:rsidRPr="00963268" w:rsidRDefault="00F7152A" w:rsidP="00E003F2">
            <w:pPr>
              <w:rPr>
                <w:rFonts w:asciiTheme="minorHAnsi" w:hAnsiTheme="minorHAnsi" w:cs="Arial"/>
                <w:szCs w:val="24"/>
              </w:rPr>
            </w:pPr>
            <w:r w:rsidRPr="00963268">
              <w:rPr>
                <w:rFonts w:asciiTheme="minorHAnsi" w:hAnsiTheme="minorHAnsi" w:cs="Arial"/>
                <w:szCs w:val="24"/>
              </w:rPr>
              <w:t>EVALUACIÓN</w:t>
            </w:r>
          </w:p>
        </w:tc>
      </w:tr>
      <w:tr w:rsidR="00F7152A" w:rsidRPr="00963268" w:rsidTr="006D79D7">
        <w:trPr>
          <w:trHeight w:val="459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F7152A" w:rsidRPr="00963268" w:rsidRDefault="00F7152A" w:rsidP="00E003F2">
            <w:pPr>
              <w:rPr>
                <w:rFonts w:asciiTheme="minorHAnsi" w:hAnsiTheme="minorHAnsi" w:cs="Arial"/>
                <w:szCs w:val="24"/>
              </w:rPr>
            </w:pPr>
            <w:r w:rsidRPr="00963268">
              <w:rPr>
                <w:rFonts w:asciiTheme="minorHAnsi" w:hAnsiTheme="minorHAnsi" w:cs="Arial"/>
                <w:szCs w:val="24"/>
              </w:rPr>
              <w:t>OBSERVACIONES: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F7152A" w:rsidRPr="00963268" w:rsidRDefault="00F7152A" w:rsidP="00E003F2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7152A" w:rsidRPr="00963268" w:rsidTr="006D79D7">
        <w:trPr>
          <w:trHeight w:val="356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F7152A" w:rsidRPr="00963268" w:rsidRDefault="00F7152A" w:rsidP="00E003F2">
            <w:pPr>
              <w:rPr>
                <w:rFonts w:asciiTheme="minorHAnsi" w:hAnsiTheme="minorHAnsi" w:cs="Arial"/>
                <w:szCs w:val="24"/>
              </w:rPr>
            </w:pPr>
            <w:r w:rsidRPr="00963268">
              <w:rPr>
                <w:rFonts w:asciiTheme="minorHAnsi" w:hAnsiTheme="minorHAnsi" w:cs="Arial"/>
                <w:szCs w:val="24"/>
              </w:rPr>
              <w:t>RECOMENDACIONES: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F7152A" w:rsidRPr="00963268" w:rsidRDefault="00F7152A" w:rsidP="00E003F2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7152A" w:rsidRPr="00963268" w:rsidTr="00F868BB">
        <w:trPr>
          <w:trHeight w:val="624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F7152A" w:rsidRPr="00963268" w:rsidRDefault="00F7152A" w:rsidP="00E003F2">
            <w:pPr>
              <w:rPr>
                <w:rFonts w:asciiTheme="minorHAnsi" w:hAnsiTheme="minorHAnsi" w:cs="Arial"/>
                <w:szCs w:val="24"/>
              </w:rPr>
            </w:pPr>
            <w:r w:rsidRPr="00963268">
              <w:rPr>
                <w:rFonts w:asciiTheme="minorHAnsi" w:hAnsiTheme="minorHAnsi" w:cs="Arial"/>
                <w:szCs w:val="24"/>
              </w:rPr>
              <w:t>JUICIO DE VALOR: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380400" w:rsidRPr="00963268" w:rsidRDefault="001614AE" w:rsidP="00E003F2">
            <w:pPr>
              <w:rPr>
                <w:rFonts w:asciiTheme="minorHAnsi" w:hAnsiTheme="minorHAnsi" w:cs="Arial"/>
                <w:szCs w:val="24"/>
              </w:rPr>
            </w:pPr>
            <w:r w:rsidRPr="00963268">
              <w:rPr>
                <w:rFonts w:asciiTheme="minorHAnsi" w:hAnsiTheme="minorHAnsi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100330</wp:posOffset>
                      </wp:positionV>
                      <wp:extent cx="260985" cy="225425"/>
                      <wp:effectExtent l="0" t="0" r="0" b="0"/>
                      <wp:wrapNone/>
                      <wp:docPr id="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DE9F" id="Rectangle 136" o:spid="_x0000_s1026" style="position:absolute;margin-left:225.5pt;margin-top:7.9pt;width:20.55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Mb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"/>
                  </w:pict>
                </mc:Fallback>
              </mc:AlternateContent>
            </w:r>
            <w:r w:rsidRPr="00963268">
              <w:rPr>
                <w:rFonts w:asciiTheme="minorHAnsi" w:hAnsiTheme="minorHAnsi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90170</wp:posOffset>
                      </wp:positionV>
                      <wp:extent cx="260985" cy="225425"/>
                      <wp:effectExtent l="0" t="0" r="0" b="0"/>
                      <wp:wrapNone/>
                      <wp:docPr id="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5AAD0" id="Rectangle 135" o:spid="_x0000_s1026" style="position:absolute;margin-left:76.35pt;margin-top:7.1pt;width:20.55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0zHwIAAD0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"/>
                  </w:pict>
                </mc:Fallback>
              </mc:AlternateContent>
            </w:r>
            <w:r w:rsidR="00F7152A" w:rsidRPr="00963268">
              <w:rPr>
                <w:rFonts w:asciiTheme="minorHAnsi" w:hAnsiTheme="minorHAnsi" w:cs="Arial"/>
                <w:szCs w:val="24"/>
              </w:rPr>
              <w:t> </w:t>
            </w:r>
          </w:p>
          <w:p w:rsidR="00F7152A" w:rsidRPr="00963268" w:rsidRDefault="00380400" w:rsidP="00E003F2">
            <w:pPr>
              <w:rPr>
                <w:rFonts w:asciiTheme="minorHAnsi" w:hAnsiTheme="minorHAnsi" w:cs="Arial"/>
                <w:szCs w:val="24"/>
              </w:rPr>
            </w:pPr>
            <w:r w:rsidRPr="00963268">
              <w:rPr>
                <w:rFonts w:asciiTheme="minorHAnsi" w:hAnsiTheme="minorHAnsi" w:cs="Arial"/>
                <w:szCs w:val="24"/>
              </w:rPr>
              <w:t xml:space="preserve">APROBADO                           DEFICIENTE </w:t>
            </w:r>
          </w:p>
        </w:tc>
      </w:tr>
      <w:tr w:rsidR="00F7152A" w:rsidRPr="00963268" w:rsidTr="006D79D7">
        <w:trPr>
          <w:trHeight w:val="929"/>
          <w:jc w:val="center"/>
        </w:trPr>
        <w:tc>
          <w:tcPr>
            <w:tcW w:w="5243" w:type="dxa"/>
            <w:gridSpan w:val="2"/>
            <w:shd w:val="clear" w:color="auto" w:fill="auto"/>
            <w:vAlign w:val="center"/>
          </w:tcPr>
          <w:p w:rsidR="00F7152A" w:rsidRPr="00963268" w:rsidRDefault="00F7152A" w:rsidP="00E003F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F7152A" w:rsidRPr="00963268" w:rsidRDefault="00AF52AF" w:rsidP="003A3C40">
            <w:pPr>
              <w:rPr>
                <w:rFonts w:asciiTheme="minorHAnsi" w:hAnsiTheme="minorHAnsi" w:cs="Arial"/>
                <w:szCs w:val="24"/>
              </w:rPr>
            </w:pPr>
            <w:r w:rsidRPr="00963268">
              <w:rPr>
                <w:rFonts w:asciiTheme="minorHAnsi" w:hAnsiTheme="minorHAnsi" w:cs="Arial"/>
                <w:szCs w:val="24"/>
              </w:rPr>
              <w:t xml:space="preserve">FIRMA </w:t>
            </w:r>
            <w:r w:rsidR="00F7152A" w:rsidRPr="00963268">
              <w:rPr>
                <w:rFonts w:asciiTheme="minorHAnsi" w:hAnsiTheme="minorHAnsi" w:cs="Arial"/>
                <w:szCs w:val="24"/>
              </w:rPr>
              <w:t xml:space="preserve"> DEL INSTRUCTOR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7152A" w:rsidRPr="00963268" w:rsidRDefault="00F7152A" w:rsidP="00E003F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F7152A" w:rsidRPr="00963268" w:rsidRDefault="00AF52AF" w:rsidP="003A3C40">
            <w:pPr>
              <w:rPr>
                <w:rFonts w:asciiTheme="minorHAnsi" w:hAnsiTheme="minorHAnsi" w:cs="Arial"/>
                <w:szCs w:val="24"/>
              </w:rPr>
            </w:pPr>
            <w:r w:rsidRPr="00963268">
              <w:rPr>
                <w:rFonts w:asciiTheme="minorHAnsi" w:hAnsiTheme="minorHAnsi" w:cs="Arial"/>
                <w:szCs w:val="24"/>
              </w:rPr>
              <w:t>FIRMA</w:t>
            </w:r>
            <w:r w:rsidR="00F7152A" w:rsidRPr="00963268">
              <w:rPr>
                <w:rFonts w:asciiTheme="minorHAnsi" w:hAnsiTheme="minorHAnsi" w:cs="Arial"/>
                <w:szCs w:val="24"/>
              </w:rPr>
              <w:t xml:space="preserve"> DEL APRENDIZ</w:t>
            </w:r>
          </w:p>
        </w:tc>
      </w:tr>
    </w:tbl>
    <w:p w:rsidR="00A936B5" w:rsidRPr="00963268" w:rsidRDefault="00A936B5" w:rsidP="00F868BB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B10063" w:rsidRPr="00963268" w:rsidRDefault="00B10063" w:rsidP="00B10063">
      <w:pPr>
        <w:jc w:val="both"/>
        <w:rPr>
          <w:rFonts w:asciiTheme="minorHAnsi" w:hAnsiTheme="minorHAnsi" w:cs="Calibri"/>
          <w:b/>
          <w:sz w:val="28"/>
          <w:szCs w:val="24"/>
        </w:rPr>
      </w:pPr>
      <w:r w:rsidRPr="00963268">
        <w:rPr>
          <w:rFonts w:asciiTheme="minorHAnsi" w:hAnsiTheme="minorHAnsi" w:cs="Calibri"/>
          <w:b/>
          <w:sz w:val="28"/>
          <w:szCs w:val="24"/>
        </w:rPr>
        <w:t>CONTROL DEL DOCUMENTO</w:t>
      </w:r>
    </w:p>
    <w:p w:rsidR="00B10063" w:rsidRPr="00963268" w:rsidRDefault="00B10063" w:rsidP="00B10063">
      <w:pPr>
        <w:jc w:val="both"/>
        <w:rPr>
          <w:rFonts w:asciiTheme="minorHAnsi" w:hAnsiTheme="minorHAnsi" w:cs="Calibri"/>
          <w:b/>
          <w:szCs w:val="24"/>
        </w:rPr>
      </w:pPr>
    </w:p>
    <w:tbl>
      <w:tblPr>
        <w:tblW w:w="9747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2028"/>
        <w:gridCol w:w="1537"/>
        <w:gridCol w:w="2345"/>
        <w:gridCol w:w="2259"/>
      </w:tblGrid>
      <w:tr w:rsidR="00CD131A" w:rsidTr="00CD131A"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jc w:val="both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Nombre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Cargo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Dependencia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Fecha</w:t>
            </w:r>
          </w:p>
        </w:tc>
      </w:tr>
      <w:tr w:rsidR="00CD131A" w:rsidTr="00CD131A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Autor (es)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EDWARD FABIÁN ESCOVAR ÁLVAREZ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INSTRUCTOR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SENA - CSF - ARTICULACIÓN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15/09/2017</w:t>
            </w:r>
          </w:p>
        </w:tc>
      </w:tr>
      <w:tr w:rsidR="00CD131A" w:rsidTr="00CD131A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 xml:space="preserve">Revisión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 HEGLETH GÓMEZ PAVA</w:t>
            </w:r>
          </w:p>
          <w:p w:rsidR="00CD131A" w:rsidRDefault="00CD131A">
            <w:pPr>
              <w:jc w:val="both"/>
              <w:rPr>
                <w:rFonts w:asciiTheme="minorHAnsi" w:hAnsiTheme="minorHAnsi"/>
              </w:rPr>
            </w:pPr>
          </w:p>
          <w:p w:rsidR="00CD131A" w:rsidRDefault="00CD131A">
            <w:pPr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/>
              </w:rPr>
              <w:t>RUTH CONSTANZA JIMÉNEZ CERQUERA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INSTRUCTOR</w:t>
            </w: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INSTRUCTOR</w:t>
            </w:r>
          </w:p>
          <w:p w:rsidR="00CD131A" w:rsidRDefault="00CD131A">
            <w:pPr>
              <w:jc w:val="both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SENA - CSF – ARTICULACIÓN</w:t>
            </w: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SENA - CSF - ARTICULACIÓN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13/10/2017</w:t>
            </w: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D131A" w:rsidRDefault="00CD131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D131A" w:rsidRDefault="00CD131A">
            <w:pPr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13/10/2017</w:t>
            </w:r>
          </w:p>
        </w:tc>
      </w:tr>
      <w:tr w:rsidR="00CD131A" w:rsidTr="00CD131A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1A" w:rsidRDefault="00CD131A">
            <w:pPr>
              <w:jc w:val="both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Aprobación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jc w:val="both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1A" w:rsidRDefault="00CD131A">
            <w:pPr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</w:p>
        </w:tc>
      </w:tr>
    </w:tbl>
    <w:p w:rsidR="009504FD" w:rsidRPr="00963268" w:rsidRDefault="009504FD" w:rsidP="00B10063">
      <w:pPr>
        <w:rPr>
          <w:rFonts w:asciiTheme="minorHAnsi" w:hAnsiTheme="minorHAnsi"/>
          <w:szCs w:val="24"/>
          <w:lang w:val="es-CO"/>
        </w:rPr>
      </w:pPr>
    </w:p>
    <w:p w:rsidR="00B10063" w:rsidRPr="00963268" w:rsidRDefault="00B10063" w:rsidP="00B10063">
      <w:pPr>
        <w:rPr>
          <w:rFonts w:asciiTheme="minorHAnsi" w:hAnsiTheme="minorHAnsi"/>
          <w:b/>
          <w:sz w:val="28"/>
          <w:szCs w:val="24"/>
          <w:lang w:val="es-CO"/>
        </w:rPr>
      </w:pPr>
      <w:r w:rsidRPr="00963268">
        <w:rPr>
          <w:rFonts w:asciiTheme="minorHAnsi" w:hAnsiTheme="minorHAnsi"/>
          <w:b/>
          <w:sz w:val="28"/>
          <w:szCs w:val="24"/>
          <w:lang w:val="es-CO"/>
        </w:rPr>
        <w:t xml:space="preserve">CONTROL DE CAMBIOS </w:t>
      </w:r>
    </w:p>
    <w:p w:rsidR="009504FD" w:rsidRPr="00963268" w:rsidRDefault="009504FD" w:rsidP="00B10063">
      <w:pPr>
        <w:rPr>
          <w:rFonts w:asciiTheme="minorHAnsi" w:hAnsiTheme="minorHAnsi"/>
          <w:b/>
          <w:szCs w:val="24"/>
          <w:lang w:val="es-CO"/>
        </w:rPr>
      </w:pPr>
    </w:p>
    <w:tbl>
      <w:tblPr>
        <w:tblW w:w="974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804"/>
        <w:gridCol w:w="1242"/>
        <w:gridCol w:w="2237"/>
        <w:gridCol w:w="795"/>
        <w:gridCol w:w="2299"/>
      </w:tblGrid>
      <w:tr w:rsidR="00B10063" w:rsidRPr="00963268" w:rsidTr="004D64E3">
        <w:tc>
          <w:tcPr>
            <w:tcW w:w="1057" w:type="dxa"/>
            <w:tcBorders>
              <w:top w:val="nil"/>
              <w:left w:val="nil"/>
            </w:tcBorders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8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Nombre</w:t>
            </w:r>
          </w:p>
        </w:tc>
        <w:tc>
          <w:tcPr>
            <w:tcW w:w="1285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Cargo</w:t>
            </w:r>
          </w:p>
        </w:tc>
        <w:tc>
          <w:tcPr>
            <w:tcW w:w="2306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Dependencia</w:t>
            </w:r>
          </w:p>
        </w:tc>
        <w:tc>
          <w:tcPr>
            <w:tcW w:w="795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Fecha</w:t>
            </w:r>
          </w:p>
        </w:tc>
        <w:tc>
          <w:tcPr>
            <w:tcW w:w="2426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Razón del Cambio</w:t>
            </w:r>
          </w:p>
        </w:tc>
      </w:tr>
      <w:tr w:rsidR="00B10063" w:rsidRPr="00963268" w:rsidTr="004D64E3">
        <w:tc>
          <w:tcPr>
            <w:tcW w:w="1057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Autor (es)</w:t>
            </w:r>
          </w:p>
        </w:tc>
        <w:tc>
          <w:tcPr>
            <w:tcW w:w="1878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285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306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95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426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B10063" w:rsidRPr="00963268" w:rsidTr="004D64E3">
        <w:tc>
          <w:tcPr>
            <w:tcW w:w="1057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 xml:space="preserve">Revisión </w:t>
            </w:r>
          </w:p>
        </w:tc>
        <w:tc>
          <w:tcPr>
            <w:tcW w:w="1878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285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306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426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B10063" w:rsidRPr="00963268" w:rsidTr="004D64E3">
        <w:tc>
          <w:tcPr>
            <w:tcW w:w="1057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963268">
              <w:rPr>
                <w:rFonts w:asciiTheme="minorHAnsi" w:hAnsiTheme="minorHAnsi" w:cs="Calibri"/>
                <w:b/>
                <w:szCs w:val="24"/>
              </w:rPr>
              <w:t>Aprobación</w:t>
            </w:r>
          </w:p>
        </w:tc>
        <w:tc>
          <w:tcPr>
            <w:tcW w:w="1878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285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306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426" w:type="dxa"/>
          </w:tcPr>
          <w:p w:rsidR="00B10063" w:rsidRPr="00963268" w:rsidRDefault="00B10063" w:rsidP="004D64E3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</w:tr>
    </w:tbl>
    <w:p w:rsidR="00B10063" w:rsidRPr="00963268" w:rsidRDefault="00B10063" w:rsidP="00B10063">
      <w:pPr>
        <w:tabs>
          <w:tab w:val="left" w:pos="990"/>
        </w:tabs>
        <w:rPr>
          <w:rFonts w:asciiTheme="minorHAnsi" w:hAnsiTheme="minorHAnsi" w:cs="Calibri"/>
          <w:szCs w:val="24"/>
        </w:rPr>
      </w:pPr>
    </w:p>
    <w:p w:rsidR="00C618F5" w:rsidRPr="00963268" w:rsidRDefault="00C618F5" w:rsidP="00B10063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sectPr w:rsidR="00C618F5" w:rsidRPr="00963268" w:rsidSect="00A936B5">
      <w:footerReference w:type="default" r:id="rId8"/>
      <w:headerReference w:type="first" r:id="rId9"/>
      <w:footerReference w:type="first" r:id="rId10"/>
      <w:pgSz w:w="12240" w:h="15840" w:code="1"/>
      <w:pgMar w:top="1418" w:right="1041" w:bottom="1701" w:left="1701" w:header="1134" w:footer="90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0C" w:rsidRDefault="00F8670C">
      <w:r>
        <w:separator/>
      </w:r>
    </w:p>
  </w:endnote>
  <w:endnote w:type="continuationSeparator" w:id="0">
    <w:p w:rsidR="00F8670C" w:rsidRDefault="00F8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B5" w:rsidRDefault="00A936B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C7D40">
      <w:rPr>
        <w:noProof/>
      </w:rPr>
      <w:t>2</w:t>
    </w:r>
    <w:r>
      <w:fldChar w:fldCharType="end"/>
    </w:r>
  </w:p>
  <w:p w:rsidR="00A936B5" w:rsidRDefault="00A936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B5" w:rsidRDefault="00A936B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C7D40">
      <w:rPr>
        <w:noProof/>
      </w:rPr>
      <w:t>1</w:t>
    </w:r>
    <w:r>
      <w:fldChar w:fldCharType="end"/>
    </w:r>
  </w:p>
  <w:p w:rsidR="00A936B5" w:rsidRDefault="00A93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0C" w:rsidRDefault="00F8670C">
      <w:r>
        <w:separator/>
      </w:r>
    </w:p>
  </w:footnote>
  <w:footnote w:type="continuationSeparator" w:id="0">
    <w:p w:rsidR="00F8670C" w:rsidRDefault="00F8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82"/>
    </w:tblGrid>
    <w:tr w:rsidR="00DF79B4" w:rsidRPr="0030655E" w:rsidTr="005118AB">
      <w:trPr>
        <w:trHeight w:val="449"/>
      </w:trPr>
      <w:tc>
        <w:tcPr>
          <w:tcW w:w="9582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614278" w:rsidRDefault="001614AE" w:rsidP="005118AB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  <w:r>
            <w:rPr>
              <w:rFonts w:ascii="Calibri" w:hAnsi="Calibri" w:cs="Calibri"/>
              <w:b/>
              <w:bCs/>
              <w:noProof/>
              <w:color w:val="000000"/>
              <w:sz w:val="2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-43180</wp:posOffset>
                    </wp:positionH>
                    <wp:positionV relativeFrom="paragraph">
                      <wp:posOffset>8255</wp:posOffset>
                    </wp:positionV>
                    <wp:extent cx="1076325" cy="1066165"/>
                    <wp:effectExtent l="0" t="0" r="0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6325" cy="1066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4278" w:rsidRDefault="001614AE">
                                <w:r w:rsidRPr="00614278">
                                  <w:rPr>
                                    <w:noProof/>
                                    <w:lang w:val="es-CO" w:eastAsia="es-CO"/>
                                  </w:rPr>
                                  <w:drawing>
                                    <wp:inline distT="0" distB="0" distL="0" distR="0">
                                      <wp:extent cx="885825" cy="962025"/>
                                      <wp:effectExtent l="0" t="0" r="9525" b="9525"/>
                                      <wp:docPr id="2" name="Imagen 1" descr="ANd9GcQ7tOlb3m_5mR3tbajyc27gqIrUHZKWowe1i2rdE5t7Cc9uHRk7FmsEYAXv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Nd9GcQ7tOlb3m_5mR3tbajyc27gqIrUHZKWowe1i2rdE5t7Cc9uHRk7FmsEYAXv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582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3.4pt;margin-top:.65pt;width:84.75pt;height:83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">
                    <v:textbox>
                      <w:txbxContent>
                        <w:p w:rsidR="00614278" w:rsidRDefault="001614AE">
                          <w:r w:rsidRPr="00614278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885825" cy="962025"/>
                                <wp:effectExtent l="0" t="0" r="9525" b="9525"/>
                                <wp:docPr id="2" name="Imagen 1" descr="ANd9GcQ7tOlb3m_5mR3tbajyc27gqIrUHZKWowe1i2rdE5t7Cc9uHRk7FmsEYAX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Nd9GcQ7tOlb3m_5mR3tbajyc27gqIrUHZKWowe1i2rdE5t7Cc9uHRk7FmsEYAX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F79B4" w:rsidRPr="0030655E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 xml:space="preserve">SERVICIO NACIONAL DE APRENDIZAJE SENA </w:t>
          </w:r>
        </w:p>
        <w:p w:rsidR="00DF79B4" w:rsidRPr="0030655E" w:rsidRDefault="00614278" w:rsidP="005118AB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hAnsi="Calibri" w:cs="Calibri"/>
              <w:b/>
              <w:sz w:val="20"/>
            </w:rPr>
          </w:pPr>
          <w: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 xml:space="preserve">REGIONAL DISTRITO CAPITAL - CENTRO DE SERVICIOS FINANCIEROS </w:t>
          </w:r>
          <w:r w:rsidR="00DF79B4" w:rsidRPr="0030655E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br/>
          </w:r>
          <w:r w:rsidR="003A3C40">
            <w:rPr>
              <w:rFonts w:ascii="Calibri" w:hAnsi="Calibri" w:cs="Calibri"/>
              <w:b/>
              <w:sz w:val="20"/>
            </w:rPr>
            <w:t>INSTRUMENTO PARA LA VALORACIÓN</w:t>
          </w:r>
          <w:r w:rsidR="00DF79B4" w:rsidRPr="0030655E">
            <w:rPr>
              <w:rFonts w:ascii="Calibri" w:hAnsi="Calibri" w:cs="Calibri"/>
              <w:b/>
              <w:sz w:val="20"/>
            </w:rPr>
            <w:t xml:space="preserve"> </w:t>
          </w:r>
          <w:r w:rsidR="003A3C40">
            <w:rPr>
              <w:rFonts w:ascii="Calibri" w:hAnsi="Calibri" w:cs="Calibri"/>
              <w:b/>
              <w:sz w:val="20"/>
            </w:rPr>
            <w:t xml:space="preserve">DEL </w:t>
          </w:r>
          <w:r w:rsidR="00DF79B4" w:rsidRPr="0030655E">
            <w:rPr>
              <w:rFonts w:ascii="Calibri" w:hAnsi="Calibri" w:cs="Calibri"/>
              <w:b/>
              <w:sz w:val="20"/>
            </w:rPr>
            <w:t>CONOCIMIENTO</w:t>
          </w:r>
        </w:p>
        <w:p w:rsidR="00DF79B4" w:rsidRPr="0030655E" w:rsidRDefault="00DF79B4" w:rsidP="0030655E">
          <w:pPr>
            <w:jc w:val="center"/>
            <w:rPr>
              <w:rFonts w:ascii="Calibri" w:hAnsi="Calibri" w:cs="Calibri"/>
              <w:color w:val="000000"/>
              <w:sz w:val="20"/>
              <w:lang w:val="es-CO" w:eastAsia="es-CO"/>
            </w:rPr>
          </w:pP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>SISTEMA INTEGRADO DE GESTIÓN</w:t>
          </w:r>
        </w:p>
        <w:p w:rsidR="00DF79B4" w:rsidRDefault="00DF79B4" w:rsidP="0030655E">
          <w:pPr>
            <w:jc w:val="center"/>
            <w:rPr>
              <w:rFonts w:ascii="Calibri" w:hAnsi="Calibri" w:cs="Calibri"/>
              <w:color w:val="000000"/>
              <w:sz w:val="20"/>
              <w:lang w:val="es-CO" w:eastAsia="es-CO"/>
            </w:rPr>
          </w:pP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>Proceso Gestión de la Formación Profesional Integral</w:t>
          </w: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br/>
            <w:t>Procedimiento Ejecución de la Formación Profesional Integral</w:t>
          </w:r>
        </w:p>
        <w:p w:rsidR="00DF79B4" w:rsidRPr="0030655E" w:rsidRDefault="00DF79B4" w:rsidP="0030655E">
          <w:pPr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  <w:r>
            <w:rPr>
              <w:rFonts w:ascii="Calibri" w:hAnsi="Calibri" w:cs="Calibri"/>
              <w:color w:val="000000"/>
              <w:sz w:val="20"/>
              <w:lang w:val="es-CO" w:eastAsia="es-CO"/>
            </w:rPr>
            <w:t>Apoyo</w:t>
          </w: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 xml:space="preserve"> </w:t>
          </w:r>
        </w:p>
      </w:tc>
    </w:tr>
    <w:tr w:rsidR="00DF79B4" w:rsidRPr="0030655E" w:rsidTr="005118AB">
      <w:trPr>
        <w:trHeight w:val="434"/>
      </w:trPr>
      <w:tc>
        <w:tcPr>
          <w:tcW w:w="9582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vAlign w:val="center"/>
          <w:hideMark/>
        </w:tcPr>
        <w:p w:rsidR="00DF79B4" w:rsidRPr="0030655E" w:rsidRDefault="00DF79B4" w:rsidP="0030655E">
          <w:pP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  <w:tr w:rsidR="00DF79B4" w:rsidRPr="0030655E" w:rsidTr="005118AB">
      <w:trPr>
        <w:trHeight w:val="419"/>
      </w:trPr>
      <w:tc>
        <w:tcPr>
          <w:tcW w:w="9582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F79B4" w:rsidRPr="0030655E" w:rsidRDefault="00DF79B4" w:rsidP="0030655E">
          <w:pP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</w:tbl>
  <w:p w:rsidR="00F21838" w:rsidRPr="0030655E" w:rsidRDefault="00F21838" w:rsidP="00380400">
    <w:pPr>
      <w:pStyle w:val="Encabezado"/>
      <w:rPr>
        <w:rFonts w:ascii="Calibri" w:hAnsi="Calibri" w:cs="Calibri"/>
        <w:sz w:val="14"/>
        <w:szCs w:val="16"/>
      </w:rPr>
    </w:pPr>
  </w:p>
  <w:p w:rsidR="00380400" w:rsidRDefault="003804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CB8"/>
    <w:multiLevelType w:val="hybridMultilevel"/>
    <w:tmpl w:val="22A0D83C"/>
    <w:lvl w:ilvl="0" w:tplc="8D9E6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BA08AA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9EF"/>
    <w:multiLevelType w:val="hybridMultilevel"/>
    <w:tmpl w:val="2C52C3D0"/>
    <w:lvl w:ilvl="0" w:tplc="7FFA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FE60">
      <w:numFmt w:val="none"/>
      <w:lvlText w:val=""/>
      <w:lvlJc w:val="left"/>
      <w:pPr>
        <w:tabs>
          <w:tab w:val="num" w:pos="360"/>
        </w:tabs>
      </w:pPr>
    </w:lvl>
    <w:lvl w:ilvl="2" w:tplc="6FB8543E">
      <w:numFmt w:val="none"/>
      <w:lvlText w:val=""/>
      <w:lvlJc w:val="left"/>
      <w:pPr>
        <w:tabs>
          <w:tab w:val="num" w:pos="360"/>
        </w:tabs>
      </w:pPr>
    </w:lvl>
    <w:lvl w:ilvl="3" w:tplc="27AA186A">
      <w:numFmt w:val="none"/>
      <w:lvlText w:val=""/>
      <w:lvlJc w:val="left"/>
      <w:pPr>
        <w:tabs>
          <w:tab w:val="num" w:pos="360"/>
        </w:tabs>
      </w:pPr>
    </w:lvl>
    <w:lvl w:ilvl="4" w:tplc="E4DEB1B6">
      <w:numFmt w:val="none"/>
      <w:lvlText w:val=""/>
      <w:lvlJc w:val="left"/>
      <w:pPr>
        <w:tabs>
          <w:tab w:val="num" w:pos="360"/>
        </w:tabs>
      </w:pPr>
    </w:lvl>
    <w:lvl w:ilvl="5" w:tplc="033421AA">
      <w:numFmt w:val="none"/>
      <w:lvlText w:val=""/>
      <w:lvlJc w:val="left"/>
      <w:pPr>
        <w:tabs>
          <w:tab w:val="num" w:pos="360"/>
        </w:tabs>
      </w:pPr>
    </w:lvl>
    <w:lvl w:ilvl="6" w:tplc="D7AA1704">
      <w:numFmt w:val="none"/>
      <w:lvlText w:val=""/>
      <w:lvlJc w:val="left"/>
      <w:pPr>
        <w:tabs>
          <w:tab w:val="num" w:pos="360"/>
        </w:tabs>
      </w:pPr>
    </w:lvl>
    <w:lvl w:ilvl="7" w:tplc="4E52221C">
      <w:numFmt w:val="none"/>
      <w:lvlText w:val=""/>
      <w:lvlJc w:val="left"/>
      <w:pPr>
        <w:tabs>
          <w:tab w:val="num" w:pos="360"/>
        </w:tabs>
      </w:pPr>
    </w:lvl>
    <w:lvl w:ilvl="8" w:tplc="FF0050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DE2E7C"/>
    <w:multiLevelType w:val="hybridMultilevel"/>
    <w:tmpl w:val="CE762F2C"/>
    <w:lvl w:ilvl="0" w:tplc="DDCA0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3B39"/>
    <w:multiLevelType w:val="hybridMultilevel"/>
    <w:tmpl w:val="8E608450"/>
    <w:lvl w:ilvl="0" w:tplc="01F08E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66D"/>
    <w:multiLevelType w:val="hybridMultilevel"/>
    <w:tmpl w:val="F26CA694"/>
    <w:lvl w:ilvl="0" w:tplc="5BA08AA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DC1"/>
    <w:multiLevelType w:val="hybridMultilevel"/>
    <w:tmpl w:val="42D658F2"/>
    <w:lvl w:ilvl="0" w:tplc="14902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61689"/>
    <w:multiLevelType w:val="hybridMultilevel"/>
    <w:tmpl w:val="6B2CCE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44BD"/>
    <w:multiLevelType w:val="hybridMultilevel"/>
    <w:tmpl w:val="2FF0537E"/>
    <w:lvl w:ilvl="0" w:tplc="2214AE3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B572E9"/>
    <w:multiLevelType w:val="hybridMultilevel"/>
    <w:tmpl w:val="B01A44AC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4045B4"/>
    <w:multiLevelType w:val="hybridMultilevel"/>
    <w:tmpl w:val="A5008332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B2D4D"/>
    <w:multiLevelType w:val="hybridMultilevel"/>
    <w:tmpl w:val="C03C4D8E"/>
    <w:lvl w:ilvl="0" w:tplc="2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75649"/>
    <w:multiLevelType w:val="hybridMultilevel"/>
    <w:tmpl w:val="BA026390"/>
    <w:lvl w:ilvl="0" w:tplc="5874B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510E"/>
    <w:multiLevelType w:val="hybridMultilevel"/>
    <w:tmpl w:val="4B849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6E2F"/>
    <w:multiLevelType w:val="hybridMultilevel"/>
    <w:tmpl w:val="3B6C0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3082"/>
    <w:multiLevelType w:val="hybridMultilevel"/>
    <w:tmpl w:val="6EE0F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49C2"/>
    <w:multiLevelType w:val="hybridMultilevel"/>
    <w:tmpl w:val="64BE4364"/>
    <w:lvl w:ilvl="0" w:tplc="741E3B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560E8"/>
    <w:multiLevelType w:val="hybridMultilevel"/>
    <w:tmpl w:val="ACE0A168"/>
    <w:lvl w:ilvl="0" w:tplc="4B9E5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407A4"/>
    <w:multiLevelType w:val="hybridMultilevel"/>
    <w:tmpl w:val="638A0A1A"/>
    <w:lvl w:ilvl="0" w:tplc="2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27D"/>
    <w:multiLevelType w:val="hybridMultilevel"/>
    <w:tmpl w:val="00DE96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0CAF"/>
    <w:multiLevelType w:val="hybridMultilevel"/>
    <w:tmpl w:val="9A9AA6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3F70FB"/>
    <w:multiLevelType w:val="hybridMultilevel"/>
    <w:tmpl w:val="D3A4CCB0"/>
    <w:lvl w:ilvl="0" w:tplc="17929A16">
      <w:start w:val="1"/>
      <w:numFmt w:val="decimal"/>
      <w:lvlText w:val="%1."/>
      <w:lvlJc w:val="left"/>
      <w:pPr>
        <w:ind w:left="1141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0695A"/>
    <w:multiLevelType w:val="hybridMultilevel"/>
    <w:tmpl w:val="6512B7FA"/>
    <w:lvl w:ilvl="0" w:tplc="FC7A9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A63A46"/>
    <w:multiLevelType w:val="hybridMultilevel"/>
    <w:tmpl w:val="F530E1D6"/>
    <w:lvl w:ilvl="0" w:tplc="8D9E6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BA08AA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87E6F"/>
    <w:multiLevelType w:val="hybridMultilevel"/>
    <w:tmpl w:val="8C58AEDA"/>
    <w:lvl w:ilvl="0" w:tplc="7A7089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54006"/>
    <w:multiLevelType w:val="hybridMultilevel"/>
    <w:tmpl w:val="542A52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B2C89"/>
    <w:multiLevelType w:val="singleLevel"/>
    <w:tmpl w:val="66704B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709B2DC7"/>
    <w:multiLevelType w:val="hybridMultilevel"/>
    <w:tmpl w:val="DB38B492"/>
    <w:lvl w:ilvl="0" w:tplc="CA828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A1B62"/>
    <w:multiLevelType w:val="hybridMultilevel"/>
    <w:tmpl w:val="AF7801CA"/>
    <w:lvl w:ilvl="0" w:tplc="57222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54C72"/>
    <w:multiLevelType w:val="hybridMultilevel"/>
    <w:tmpl w:val="23C0049A"/>
    <w:lvl w:ilvl="0" w:tplc="0B9CD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042B6"/>
    <w:multiLevelType w:val="hybridMultilevel"/>
    <w:tmpl w:val="F26CA694"/>
    <w:lvl w:ilvl="0" w:tplc="5BA08AA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E4D6B"/>
    <w:multiLevelType w:val="hybridMultilevel"/>
    <w:tmpl w:val="A89AC2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0"/>
  </w:num>
  <w:num w:numId="5">
    <w:abstractNumId w:val="7"/>
  </w:num>
  <w:num w:numId="6">
    <w:abstractNumId w:val="25"/>
  </w:num>
  <w:num w:numId="7">
    <w:abstractNumId w:val="14"/>
  </w:num>
  <w:num w:numId="8">
    <w:abstractNumId w:val="13"/>
  </w:num>
  <w:num w:numId="9">
    <w:abstractNumId w:val="3"/>
  </w:num>
  <w:num w:numId="10">
    <w:abstractNumId w:val="24"/>
  </w:num>
  <w:num w:numId="11">
    <w:abstractNumId w:val="17"/>
  </w:num>
  <w:num w:numId="12">
    <w:abstractNumId w:val="9"/>
  </w:num>
  <w:num w:numId="13">
    <w:abstractNumId w:val="26"/>
  </w:num>
  <w:num w:numId="14">
    <w:abstractNumId w:val="6"/>
  </w:num>
  <w:num w:numId="15">
    <w:abstractNumId w:val="5"/>
  </w:num>
  <w:num w:numId="16">
    <w:abstractNumId w:val="16"/>
  </w:num>
  <w:num w:numId="17">
    <w:abstractNumId w:val="21"/>
  </w:num>
  <w:num w:numId="18">
    <w:abstractNumId w:val="18"/>
  </w:num>
  <w:num w:numId="19">
    <w:abstractNumId w:val="2"/>
  </w:num>
  <w:num w:numId="20">
    <w:abstractNumId w:val="28"/>
  </w:num>
  <w:num w:numId="21">
    <w:abstractNumId w:val="30"/>
  </w:num>
  <w:num w:numId="22">
    <w:abstractNumId w:val="10"/>
  </w:num>
  <w:num w:numId="23">
    <w:abstractNumId w:val="27"/>
  </w:num>
  <w:num w:numId="24">
    <w:abstractNumId w:val="15"/>
  </w:num>
  <w:num w:numId="25">
    <w:abstractNumId w:val="11"/>
  </w:num>
  <w:num w:numId="26">
    <w:abstractNumId w:val="23"/>
  </w:num>
  <w:num w:numId="27">
    <w:abstractNumId w:val="0"/>
  </w:num>
  <w:num w:numId="28">
    <w:abstractNumId w:val="8"/>
  </w:num>
  <w:num w:numId="29">
    <w:abstractNumId w:val="22"/>
  </w:num>
  <w:num w:numId="30">
    <w:abstractNumId w:val="29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D"/>
    <w:rsid w:val="000056AA"/>
    <w:rsid w:val="00006CD1"/>
    <w:rsid w:val="00013133"/>
    <w:rsid w:val="0001614F"/>
    <w:rsid w:val="000271DF"/>
    <w:rsid w:val="00031AAE"/>
    <w:rsid w:val="00043B17"/>
    <w:rsid w:val="00044A56"/>
    <w:rsid w:val="00046896"/>
    <w:rsid w:val="00056CC9"/>
    <w:rsid w:val="0006074D"/>
    <w:rsid w:val="00075B4E"/>
    <w:rsid w:val="000807DD"/>
    <w:rsid w:val="000D67BF"/>
    <w:rsid w:val="000D71D4"/>
    <w:rsid w:val="000E49AE"/>
    <w:rsid w:val="000F3F17"/>
    <w:rsid w:val="001000E4"/>
    <w:rsid w:val="00102CEF"/>
    <w:rsid w:val="00106C0A"/>
    <w:rsid w:val="001121B6"/>
    <w:rsid w:val="00115F34"/>
    <w:rsid w:val="00125531"/>
    <w:rsid w:val="00141B99"/>
    <w:rsid w:val="0014618A"/>
    <w:rsid w:val="00152D1F"/>
    <w:rsid w:val="001614AE"/>
    <w:rsid w:val="00170401"/>
    <w:rsid w:val="00172000"/>
    <w:rsid w:val="00176160"/>
    <w:rsid w:val="00176548"/>
    <w:rsid w:val="00181EF0"/>
    <w:rsid w:val="001A4804"/>
    <w:rsid w:val="001C111C"/>
    <w:rsid w:val="001C1577"/>
    <w:rsid w:val="001D10EB"/>
    <w:rsid w:val="001E02A4"/>
    <w:rsid w:val="00201214"/>
    <w:rsid w:val="00203840"/>
    <w:rsid w:val="0021540C"/>
    <w:rsid w:val="0022192C"/>
    <w:rsid w:val="0023211F"/>
    <w:rsid w:val="00243AF3"/>
    <w:rsid w:val="002552B5"/>
    <w:rsid w:val="002571B3"/>
    <w:rsid w:val="0027773A"/>
    <w:rsid w:val="00282752"/>
    <w:rsid w:val="00284941"/>
    <w:rsid w:val="00290B36"/>
    <w:rsid w:val="00293E97"/>
    <w:rsid w:val="00296455"/>
    <w:rsid w:val="002C2746"/>
    <w:rsid w:val="002D6864"/>
    <w:rsid w:val="002E1B64"/>
    <w:rsid w:val="002E44E0"/>
    <w:rsid w:val="002E5A38"/>
    <w:rsid w:val="002F6405"/>
    <w:rsid w:val="0030277D"/>
    <w:rsid w:val="00303251"/>
    <w:rsid w:val="0030655E"/>
    <w:rsid w:val="00315E60"/>
    <w:rsid w:val="00325ED7"/>
    <w:rsid w:val="003263D5"/>
    <w:rsid w:val="003311DC"/>
    <w:rsid w:val="00340D50"/>
    <w:rsid w:val="0034255C"/>
    <w:rsid w:val="003425FC"/>
    <w:rsid w:val="00343C13"/>
    <w:rsid w:val="00351B79"/>
    <w:rsid w:val="003530FB"/>
    <w:rsid w:val="0035322D"/>
    <w:rsid w:val="00363CCC"/>
    <w:rsid w:val="00371C07"/>
    <w:rsid w:val="00374DD7"/>
    <w:rsid w:val="00377491"/>
    <w:rsid w:val="00380400"/>
    <w:rsid w:val="003819C7"/>
    <w:rsid w:val="00385DF0"/>
    <w:rsid w:val="00385E35"/>
    <w:rsid w:val="003863D2"/>
    <w:rsid w:val="003A3C40"/>
    <w:rsid w:val="003C48EF"/>
    <w:rsid w:val="003C52E5"/>
    <w:rsid w:val="003D003C"/>
    <w:rsid w:val="003D08D7"/>
    <w:rsid w:val="003D4051"/>
    <w:rsid w:val="003D556D"/>
    <w:rsid w:val="003D6D86"/>
    <w:rsid w:val="003D7429"/>
    <w:rsid w:val="003E5CAC"/>
    <w:rsid w:val="003E746F"/>
    <w:rsid w:val="003F087E"/>
    <w:rsid w:val="003F4FD5"/>
    <w:rsid w:val="00400449"/>
    <w:rsid w:val="00404A8E"/>
    <w:rsid w:val="00416A72"/>
    <w:rsid w:val="00433B47"/>
    <w:rsid w:val="00437302"/>
    <w:rsid w:val="00446705"/>
    <w:rsid w:val="00452AE3"/>
    <w:rsid w:val="00453BB0"/>
    <w:rsid w:val="00456AFD"/>
    <w:rsid w:val="00463EEA"/>
    <w:rsid w:val="0046688D"/>
    <w:rsid w:val="00477B58"/>
    <w:rsid w:val="004816F9"/>
    <w:rsid w:val="00494DDD"/>
    <w:rsid w:val="00495828"/>
    <w:rsid w:val="004A2900"/>
    <w:rsid w:val="004C12BD"/>
    <w:rsid w:val="004D005D"/>
    <w:rsid w:val="004D65A9"/>
    <w:rsid w:val="004D6EDD"/>
    <w:rsid w:val="00500CD5"/>
    <w:rsid w:val="005013BE"/>
    <w:rsid w:val="005118AB"/>
    <w:rsid w:val="0051408C"/>
    <w:rsid w:val="00526E08"/>
    <w:rsid w:val="005321F6"/>
    <w:rsid w:val="005419B4"/>
    <w:rsid w:val="00547554"/>
    <w:rsid w:val="0055038D"/>
    <w:rsid w:val="005525FB"/>
    <w:rsid w:val="00552B0B"/>
    <w:rsid w:val="00553CA8"/>
    <w:rsid w:val="0056009D"/>
    <w:rsid w:val="00577080"/>
    <w:rsid w:val="00587914"/>
    <w:rsid w:val="005A46FB"/>
    <w:rsid w:val="005B6B85"/>
    <w:rsid w:val="005C077B"/>
    <w:rsid w:val="005C3178"/>
    <w:rsid w:val="005C4C53"/>
    <w:rsid w:val="005C5BCA"/>
    <w:rsid w:val="005D1491"/>
    <w:rsid w:val="005D32B9"/>
    <w:rsid w:val="005E052B"/>
    <w:rsid w:val="005E6861"/>
    <w:rsid w:val="005F3D60"/>
    <w:rsid w:val="005F618F"/>
    <w:rsid w:val="006122B0"/>
    <w:rsid w:val="00614278"/>
    <w:rsid w:val="00623A47"/>
    <w:rsid w:val="00625C2D"/>
    <w:rsid w:val="00635648"/>
    <w:rsid w:val="00637E4E"/>
    <w:rsid w:val="006432BC"/>
    <w:rsid w:val="0064397F"/>
    <w:rsid w:val="00643A83"/>
    <w:rsid w:val="00657EF9"/>
    <w:rsid w:val="00660C26"/>
    <w:rsid w:val="00684DB0"/>
    <w:rsid w:val="00684E67"/>
    <w:rsid w:val="00685CCB"/>
    <w:rsid w:val="006A0458"/>
    <w:rsid w:val="006A0856"/>
    <w:rsid w:val="006A0928"/>
    <w:rsid w:val="006A1005"/>
    <w:rsid w:val="006A2489"/>
    <w:rsid w:val="006D6212"/>
    <w:rsid w:val="006D79D7"/>
    <w:rsid w:val="006E2822"/>
    <w:rsid w:val="006E7F63"/>
    <w:rsid w:val="007023AD"/>
    <w:rsid w:val="007055BB"/>
    <w:rsid w:val="00705EB1"/>
    <w:rsid w:val="0071118D"/>
    <w:rsid w:val="0072151F"/>
    <w:rsid w:val="007236F4"/>
    <w:rsid w:val="00732B2B"/>
    <w:rsid w:val="0073364A"/>
    <w:rsid w:val="00743B38"/>
    <w:rsid w:val="00744533"/>
    <w:rsid w:val="007500E5"/>
    <w:rsid w:val="00771E39"/>
    <w:rsid w:val="007839EA"/>
    <w:rsid w:val="00785051"/>
    <w:rsid w:val="00792A9C"/>
    <w:rsid w:val="0079690D"/>
    <w:rsid w:val="007B2992"/>
    <w:rsid w:val="007B3E88"/>
    <w:rsid w:val="007B5854"/>
    <w:rsid w:val="007D3DB7"/>
    <w:rsid w:val="007F4AB1"/>
    <w:rsid w:val="007F52BD"/>
    <w:rsid w:val="007F703D"/>
    <w:rsid w:val="008036D9"/>
    <w:rsid w:val="008124AC"/>
    <w:rsid w:val="00815E63"/>
    <w:rsid w:val="008167FB"/>
    <w:rsid w:val="00825AED"/>
    <w:rsid w:val="00831DB5"/>
    <w:rsid w:val="0083482D"/>
    <w:rsid w:val="00862763"/>
    <w:rsid w:val="008700CA"/>
    <w:rsid w:val="00870281"/>
    <w:rsid w:val="0087606C"/>
    <w:rsid w:val="0088302F"/>
    <w:rsid w:val="0088694E"/>
    <w:rsid w:val="00893C2D"/>
    <w:rsid w:val="0089695D"/>
    <w:rsid w:val="008A2B4D"/>
    <w:rsid w:val="008C03BF"/>
    <w:rsid w:val="008C7D40"/>
    <w:rsid w:val="008D3FE0"/>
    <w:rsid w:val="008D4110"/>
    <w:rsid w:val="008E495B"/>
    <w:rsid w:val="008F0DA9"/>
    <w:rsid w:val="008F5483"/>
    <w:rsid w:val="00904926"/>
    <w:rsid w:val="009119DA"/>
    <w:rsid w:val="00917E59"/>
    <w:rsid w:val="00926BEB"/>
    <w:rsid w:val="00930B48"/>
    <w:rsid w:val="00932A4B"/>
    <w:rsid w:val="00935184"/>
    <w:rsid w:val="009410A6"/>
    <w:rsid w:val="009504FD"/>
    <w:rsid w:val="009533A5"/>
    <w:rsid w:val="00957E28"/>
    <w:rsid w:val="00963268"/>
    <w:rsid w:val="00977E0C"/>
    <w:rsid w:val="0098038C"/>
    <w:rsid w:val="00984D4D"/>
    <w:rsid w:val="00987082"/>
    <w:rsid w:val="009A31E2"/>
    <w:rsid w:val="009A32BC"/>
    <w:rsid w:val="009A5CA8"/>
    <w:rsid w:val="009B4184"/>
    <w:rsid w:val="009C0883"/>
    <w:rsid w:val="009C3CC9"/>
    <w:rsid w:val="009C7C2A"/>
    <w:rsid w:val="009D0E7D"/>
    <w:rsid w:val="009D39DF"/>
    <w:rsid w:val="009E5F1D"/>
    <w:rsid w:val="009F30A7"/>
    <w:rsid w:val="00A14C33"/>
    <w:rsid w:val="00A22B00"/>
    <w:rsid w:val="00A24793"/>
    <w:rsid w:val="00A33FB4"/>
    <w:rsid w:val="00A513F3"/>
    <w:rsid w:val="00A51E01"/>
    <w:rsid w:val="00A53EDC"/>
    <w:rsid w:val="00A57231"/>
    <w:rsid w:val="00A70975"/>
    <w:rsid w:val="00A73729"/>
    <w:rsid w:val="00A936B5"/>
    <w:rsid w:val="00A94DE9"/>
    <w:rsid w:val="00AA166B"/>
    <w:rsid w:val="00AA3045"/>
    <w:rsid w:val="00AC290B"/>
    <w:rsid w:val="00AD7312"/>
    <w:rsid w:val="00AE19EE"/>
    <w:rsid w:val="00AF07EA"/>
    <w:rsid w:val="00AF28AC"/>
    <w:rsid w:val="00AF52AF"/>
    <w:rsid w:val="00AF6FA6"/>
    <w:rsid w:val="00B000A5"/>
    <w:rsid w:val="00B10063"/>
    <w:rsid w:val="00B43A69"/>
    <w:rsid w:val="00B465C4"/>
    <w:rsid w:val="00B5697E"/>
    <w:rsid w:val="00B61449"/>
    <w:rsid w:val="00B6773E"/>
    <w:rsid w:val="00B67F69"/>
    <w:rsid w:val="00B77DD8"/>
    <w:rsid w:val="00B9081C"/>
    <w:rsid w:val="00B9144A"/>
    <w:rsid w:val="00B97A8E"/>
    <w:rsid w:val="00BA18E1"/>
    <w:rsid w:val="00BC41C7"/>
    <w:rsid w:val="00BE3412"/>
    <w:rsid w:val="00BE5FE1"/>
    <w:rsid w:val="00BF2FAB"/>
    <w:rsid w:val="00BF3C60"/>
    <w:rsid w:val="00BF5ED4"/>
    <w:rsid w:val="00C36374"/>
    <w:rsid w:val="00C4670D"/>
    <w:rsid w:val="00C56820"/>
    <w:rsid w:val="00C618F5"/>
    <w:rsid w:val="00C87444"/>
    <w:rsid w:val="00CA5C9E"/>
    <w:rsid w:val="00CB45FB"/>
    <w:rsid w:val="00CC0E62"/>
    <w:rsid w:val="00CC20F9"/>
    <w:rsid w:val="00CD131A"/>
    <w:rsid w:val="00CD60FE"/>
    <w:rsid w:val="00CE6B20"/>
    <w:rsid w:val="00CF1D48"/>
    <w:rsid w:val="00CF60BD"/>
    <w:rsid w:val="00D040DE"/>
    <w:rsid w:val="00D05DCC"/>
    <w:rsid w:val="00D10EEB"/>
    <w:rsid w:val="00D36A1C"/>
    <w:rsid w:val="00D40B01"/>
    <w:rsid w:val="00D57921"/>
    <w:rsid w:val="00D6412F"/>
    <w:rsid w:val="00D7278C"/>
    <w:rsid w:val="00D75731"/>
    <w:rsid w:val="00D81E8C"/>
    <w:rsid w:val="00D965F2"/>
    <w:rsid w:val="00DA539A"/>
    <w:rsid w:val="00DB0FD6"/>
    <w:rsid w:val="00DB412D"/>
    <w:rsid w:val="00DB65E7"/>
    <w:rsid w:val="00DC304A"/>
    <w:rsid w:val="00DC6611"/>
    <w:rsid w:val="00DD464F"/>
    <w:rsid w:val="00DD467F"/>
    <w:rsid w:val="00DE2B94"/>
    <w:rsid w:val="00DE4D5D"/>
    <w:rsid w:val="00DE5DE3"/>
    <w:rsid w:val="00DF79B4"/>
    <w:rsid w:val="00DF7CDD"/>
    <w:rsid w:val="00E003F2"/>
    <w:rsid w:val="00E01708"/>
    <w:rsid w:val="00E02B07"/>
    <w:rsid w:val="00E07028"/>
    <w:rsid w:val="00E1201F"/>
    <w:rsid w:val="00E506D2"/>
    <w:rsid w:val="00E55DF4"/>
    <w:rsid w:val="00E6294A"/>
    <w:rsid w:val="00E65A37"/>
    <w:rsid w:val="00E96D6E"/>
    <w:rsid w:val="00E97002"/>
    <w:rsid w:val="00EA2FC3"/>
    <w:rsid w:val="00EA79AB"/>
    <w:rsid w:val="00ED1BE1"/>
    <w:rsid w:val="00ED2C03"/>
    <w:rsid w:val="00EE22D4"/>
    <w:rsid w:val="00EE4B54"/>
    <w:rsid w:val="00EF000D"/>
    <w:rsid w:val="00EF0384"/>
    <w:rsid w:val="00EF55E1"/>
    <w:rsid w:val="00F0684B"/>
    <w:rsid w:val="00F21838"/>
    <w:rsid w:val="00F2232D"/>
    <w:rsid w:val="00F2595B"/>
    <w:rsid w:val="00F261E1"/>
    <w:rsid w:val="00F3411B"/>
    <w:rsid w:val="00F56A90"/>
    <w:rsid w:val="00F63238"/>
    <w:rsid w:val="00F7152A"/>
    <w:rsid w:val="00F8670C"/>
    <w:rsid w:val="00F868BB"/>
    <w:rsid w:val="00F934AA"/>
    <w:rsid w:val="00FC1502"/>
    <w:rsid w:val="00FC34A1"/>
    <w:rsid w:val="00FD271D"/>
    <w:rsid w:val="00FD2C20"/>
    <w:rsid w:val="00FF09D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F26EC31"/>
  <w15:chartTrackingRefBased/>
  <w15:docId w15:val="{120D3030-E83F-4B75-8B8A-FB22B58B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10">
    <w:name w:val="Título1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5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2">
    <w:name w:val="Table Simple 2"/>
    <w:basedOn w:val="Tablanormal"/>
    <w:rsid w:val="007B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7B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B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3D556D"/>
    <w:rPr>
      <w:rFonts w:ascii="Arial" w:hAnsi="Arial"/>
      <w:sz w:val="24"/>
    </w:rPr>
  </w:style>
  <w:style w:type="paragraph" w:customStyle="1" w:styleId="Default">
    <w:name w:val="Default"/>
    <w:rsid w:val="003D74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AF07EA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F5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57D1-6A96-479E-9D9B-BF8F07EA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Sena Regional Caldas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Coordinador Administrativo</dc:creator>
  <cp:keywords/>
  <cp:lastModifiedBy>edward fabian escovar alvarez</cp:lastModifiedBy>
  <cp:revision>7</cp:revision>
  <cp:lastPrinted>2015-02-24T14:31:00Z</cp:lastPrinted>
  <dcterms:created xsi:type="dcterms:W3CDTF">2017-10-12T16:49:00Z</dcterms:created>
  <dcterms:modified xsi:type="dcterms:W3CDTF">2017-10-20T20:36:00Z</dcterms:modified>
</cp:coreProperties>
</file>